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D9C79" w14:textId="7D2FC05B" w:rsidR="003B526A" w:rsidRPr="005E37EE" w:rsidRDefault="00751482" w:rsidP="003B526A">
      <w:pPr>
        <w:tabs>
          <w:tab w:val="left" w:pos="1701"/>
          <w:tab w:val="right" w:pos="9639"/>
        </w:tabs>
        <w:rPr>
          <w:rFonts w:ascii="Arial" w:hAnsi="Arial" w:cs="Arial"/>
          <w:b/>
          <w:color w:val="000000"/>
          <w:sz w:val="22"/>
        </w:rPr>
      </w:pPr>
      <w:r w:rsidRPr="005E37EE">
        <w:rPr>
          <w:rFonts w:ascii="Arial" w:hAnsi="Arial" w:cs="Arial"/>
          <w:b/>
          <w:color w:val="000000"/>
          <w:sz w:val="22"/>
        </w:rPr>
        <w:t>3GPP TSG</w:t>
      </w:r>
      <w:r w:rsidR="00CC7A5F">
        <w:rPr>
          <w:rFonts w:ascii="Arial" w:hAnsi="Arial" w:cs="Arial"/>
          <w:b/>
          <w:color w:val="000000"/>
          <w:sz w:val="22"/>
        </w:rPr>
        <w:t>-</w:t>
      </w:r>
      <w:bookmarkStart w:id="0" w:name="_GoBack"/>
      <w:bookmarkEnd w:id="0"/>
      <w:r w:rsidR="003B526A" w:rsidRPr="005E37EE">
        <w:rPr>
          <w:rFonts w:ascii="Arial" w:hAnsi="Arial" w:cs="Arial"/>
          <w:b/>
          <w:color w:val="000000"/>
          <w:sz w:val="22"/>
        </w:rPr>
        <w:t>RAN</w:t>
      </w:r>
      <w:r w:rsidRPr="005E37EE">
        <w:rPr>
          <w:rFonts w:ascii="Arial" w:hAnsi="Arial" w:cs="Arial"/>
          <w:b/>
          <w:color w:val="000000"/>
          <w:sz w:val="22"/>
        </w:rPr>
        <w:t xml:space="preserve"> WG</w:t>
      </w:r>
      <w:r w:rsidR="003B526A" w:rsidRPr="005E37EE">
        <w:rPr>
          <w:rFonts w:ascii="Arial" w:hAnsi="Arial" w:cs="Arial"/>
          <w:b/>
          <w:color w:val="000000"/>
          <w:sz w:val="22"/>
        </w:rPr>
        <w:t>2</w:t>
      </w:r>
      <w:r w:rsidRPr="005E37EE">
        <w:rPr>
          <w:rFonts w:ascii="Arial" w:hAnsi="Arial" w:cs="Arial"/>
          <w:b/>
          <w:color w:val="000000"/>
          <w:sz w:val="22"/>
        </w:rPr>
        <w:t xml:space="preserve"> Meeting</w:t>
      </w:r>
      <w:r w:rsidR="003B526A" w:rsidRPr="005E37EE">
        <w:rPr>
          <w:rFonts w:ascii="Arial" w:hAnsi="Arial" w:cs="Arial" w:hint="eastAsia"/>
          <w:b/>
          <w:color w:val="000000"/>
          <w:sz w:val="22"/>
        </w:rPr>
        <w:t xml:space="preserve"> </w:t>
      </w:r>
      <w:r w:rsidR="003B526A" w:rsidRPr="005E37EE">
        <w:rPr>
          <w:rFonts w:ascii="Arial" w:hAnsi="Arial" w:cs="Arial"/>
          <w:b/>
          <w:color w:val="000000"/>
          <w:sz w:val="22"/>
        </w:rPr>
        <w:t>#99bis</w:t>
      </w:r>
      <w:r w:rsidR="003B526A" w:rsidRPr="005E37EE">
        <w:rPr>
          <w:rFonts w:ascii="Arial" w:hAnsi="Arial" w:cs="Arial"/>
          <w:b/>
          <w:color w:val="000000"/>
          <w:sz w:val="22"/>
        </w:rPr>
        <w:tab/>
        <w:t xml:space="preserve"> </w:t>
      </w:r>
      <w:r w:rsidR="002B1C5F" w:rsidRPr="005E37EE">
        <w:rPr>
          <w:rFonts w:ascii="Arial" w:hAnsi="Arial" w:cs="Arial"/>
          <w:b/>
          <w:color w:val="000000"/>
          <w:sz w:val="22"/>
        </w:rPr>
        <w:t>R2-1710933</w:t>
      </w:r>
      <w:r w:rsidR="003B526A" w:rsidRPr="005E37EE">
        <w:rPr>
          <w:rFonts w:ascii="Arial" w:hAnsi="Arial" w:cs="Arial"/>
          <w:b/>
          <w:color w:val="000000"/>
          <w:sz w:val="22"/>
        </w:rPr>
        <w:t xml:space="preserve"> </w:t>
      </w:r>
    </w:p>
    <w:p w14:paraId="435FF6FB" w14:textId="6AF9F5BA" w:rsidR="006D6782" w:rsidRPr="005E37EE" w:rsidRDefault="003B526A" w:rsidP="00065443">
      <w:pPr>
        <w:tabs>
          <w:tab w:val="left" w:pos="1701"/>
          <w:tab w:val="right" w:pos="9639"/>
        </w:tabs>
        <w:rPr>
          <w:rFonts w:ascii="Arial" w:hAnsi="Arial" w:cs="Arial"/>
          <w:b/>
          <w:color w:val="000000"/>
          <w:sz w:val="22"/>
        </w:rPr>
      </w:pPr>
      <w:r w:rsidRPr="005E37EE">
        <w:rPr>
          <w:rFonts w:ascii="Arial" w:hAnsi="Arial" w:cs="Arial"/>
          <w:b/>
          <w:color w:val="000000"/>
          <w:sz w:val="22"/>
        </w:rPr>
        <w:t>Prague, Czech</w:t>
      </w:r>
      <w:r w:rsidR="005E37EE" w:rsidRPr="005E37EE">
        <w:rPr>
          <w:rFonts w:ascii="Arial" w:hAnsi="Arial" w:cs="Arial"/>
          <w:b/>
          <w:color w:val="000000"/>
          <w:sz w:val="22"/>
        </w:rPr>
        <w:t xml:space="preserve"> Republic</w:t>
      </w:r>
      <w:r w:rsidRPr="005E37EE">
        <w:rPr>
          <w:rFonts w:ascii="Arial" w:hAnsi="Arial" w:cs="Arial"/>
          <w:b/>
          <w:color w:val="000000"/>
          <w:sz w:val="22"/>
        </w:rPr>
        <w:t>, 9</w:t>
      </w:r>
      <w:r w:rsidRPr="005E37EE">
        <w:rPr>
          <w:rFonts w:ascii="Arial" w:hAnsi="Arial" w:cs="Arial" w:hint="eastAsia"/>
          <w:b/>
          <w:color w:val="000000"/>
          <w:sz w:val="22"/>
          <w:vertAlign w:val="superscript"/>
        </w:rPr>
        <w:t>th</w:t>
      </w:r>
      <w:r w:rsidRPr="005E37EE">
        <w:rPr>
          <w:rFonts w:ascii="Arial" w:hAnsi="Arial" w:cs="Arial"/>
          <w:b/>
          <w:color w:val="000000"/>
          <w:sz w:val="22"/>
        </w:rPr>
        <w:t>-</w:t>
      </w:r>
      <w:r w:rsidRPr="005E37EE">
        <w:rPr>
          <w:rFonts w:ascii="Arial" w:hAnsi="Arial" w:cs="Arial" w:hint="eastAsia"/>
          <w:b/>
          <w:color w:val="000000"/>
          <w:sz w:val="22"/>
        </w:rPr>
        <w:t xml:space="preserve"> </w:t>
      </w:r>
      <w:r w:rsidRPr="005E37EE">
        <w:rPr>
          <w:rFonts w:ascii="Arial" w:hAnsi="Arial" w:cs="Arial"/>
          <w:b/>
          <w:color w:val="000000"/>
          <w:sz w:val="22"/>
        </w:rPr>
        <w:t>13</w:t>
      </w:r>
      <w:r w:rsidRPr="005E37EE">
        <w:rPr>
          <w:rFonts w:ascii="Arial" w:hAnsi="Arial" w:cs="Arial" w:hint="eastAsia"/>
          <w:b/>
          <w:color w:val="000000"/>
          <w:sz w:val="22"/>
          <w:vertAlign w:val="superscript"/>
        </w:rPr>
        <w:t>th</w:t>
      </w:r>
      <w:r w:rsidR="005E37EE" w:rsidRPr="005E37EE">
        <w:rPr>
          <w:rFonts w:ascii="Arial" w:hAnsi="Arial" w:cs="Arial"/>
          <w:b/>
          <w:color w:val="000000"/>
          <w:sz w:val="22"/>
        </w:rPr>
        <w:t xml:space="preserve"> October</w:t>
      </w:r>
      <w:r w:rsidRPr="005E37EE">
        <w:rPr>
          <w:rFonts w:ascii="Arial" w:hAnsi="Arial" w:cs="Arial"/>
          <w:b/>
          <w:color w:val="000000"/>
          <w:sz w:val="22"/>
        </w:rPr>
        <w:t xml:space="preserve"> 201</w:t>
      </w:r>
      <w:r w:rsidRPr="005E37EE">
        <w:rPr>
          <w:rFonts w:ascii="Arial" w:hAnsi="Arial" w:cs="Arial" w:hint="eastAsia"/>
          <w:b/>
          <w:color w:val="000000"/>
          <w:sz w:val="22"/>
        </w:rPr>
        <w:t>7</w:t>
      </w:r>
      <w:r w:rsidR="00065443" w:rsidRPr="005E37EE">
        <w:rPr>
          <w:rFonts w:ascii="Arial" w:hAnsi="Arial" w:cs="Arial"/>
          <w:b/>
          <w:color w:val="000000"/>
          <w:sz w:val="22"/>
        </w:rPr>
        <w:tab/>
      </w:r>
      <w:r w:rsidR="00751482" w:rsidRPr="005E37EE">
        <w:rPr>
          <w:rFonts w:ascii="Arial" w:hAnsi="Arial" w:cs="Arial"/>
          <w:b/>
          <w:color w:val="000000"/>
          <w:sz w:val="22"/>
        </w:rPr>
        <w:t>(R</w:t>
      </w:r>
      <w:r w:rsidR="00342C6C" w:rsidRPr="005E37EE">
        <w:rPr>
          <w:rFonts w:ascii="Arial" w:hAnsi="Arial" w:cs="Arial"/>
          <w:b/>
          <w:color w:val="000000"/>
          <w:sz w:val="22"/>
        </w:rPr>
        <w:t xml:space="preserve">evision of </w:t>
      </w:r>
      <w:r w:rsidR="00D24866" w:rsidRPr="005E37EE">
        <w:rPr>
          <w:rFonts w:ascii="Arial" w:hAnsi="Arial" w:cs="Arial"/>
          <w:b/>
          <w:color w:val="000000"/>
          <w:sz w:val="22"/>
        </w:rPr>
        <w:t>R2-1708500</w:t>
      </w:r>
      <w:r w:rsidR="00751482" w:rsidRPr="005E37EE">
        <w:rPr>
          <w:rFonts w:ascii="Arial" w:hAnsi="Arial" w:cs="Arial"/>
          <w:b/>
          <w:color w:val="000000"/>
          <w:sz w:val="22"/>
        </w:rPr>
        <w:t>)</w:t>
      </w:r>
    </w:p>
    <w:p w14:paraId="5392C25D" w14:textId="77777777" w:rsidR="00EC289F" w:rsidRPr="00B95A1E" w:rsidRDefault="00EC289F" w:rsidP="00EC289F">
      <w:pPr>
        <w:pStyle w:val="a5"/>
        <w:rPr>
          <w:rFonts w:eastAsia="宋体" w:cs="Arial"/>
          <w:bCs/>
          <w:sz w:val="22"/>
          <w:szCs w:val="22"/>
        </w:rPr>
      </w:pPr>
    </w:p>
    <w:p w14:paraId="4037590E" w14:textId="77777777" w:rsidR="000F57D5" w:rsidRPr="00697F8C" w:rsidRDefault="000F57D5" w:rsidP="000F57D5">
      <w:pPr>
        <w:pStyle w:val="a5"/>
        <w:tabs>
          <w:tab w:val="clear" w:pos="4536"/>
          <w:tab w:val="left" w:pos="1800"/>
        </w:tabs>
        <w:ind w:left="1800" w:hanging="1800"/>
        <w:rPr>
          <w:rFonts w:eastAsia="宋体"/>
          <w:sz w:val="22"/>
          <w:szCs w:val="22"/>
        </w:rPr>
      </w:pPr>
      <w:r w:rsidRPr="00697F8C">
        <w:rPr>
          <w:rFonts w:cs="Arial"/>
          <w:sz w:val="22"/>
          <w:szCs w:val="22"/>
        </w:rPr>
        <w:t>Source:</w:t>
      </w:r>
      <w:r w:rsidRPr="00697F8C">
        <w:rPr>
          <w:rFonts w:cs="Arial"/>
          <w:sz w:val="22"/>
          <w:szCs w:val="22"/>
        </w:rPr>
        <w:tab/>
      </w:r>
      <w:r w:rsidR="00703A4A" w:rsidRPr="00697F8C">
        <w:rPr>
          <w:rFonts w:eastAsia="宋体"/>
          <w:sz w:val="22"/>
          <w:szCs w:val="22"/>
        </w:rPr>
        <w:t>v</w:t>
      </w:r>
      <w:r w:rsidR="00156EF4" w:rsidRPr="00697F8C">
        <w:rPr>
          <w:rFonts w:eastAsia="宋体"/>
          <w:sz w:val="22"/>
          <w:szCs w:val="22"/>
        </w:rPr>
        <w:t>ivo</w:t>
      </w:r>
      <w:r w:rsidR="00C7095A" w:rsidRPr="00697F8C">
        <w:rPr>
          <w:rFonts w:eastAsia="宋体"/>
          <w:sz w:val="22"/>
          <w:szCs w:val="22"/>
        </w:rPr>
        <w:t xml:space="preserve"> </w:t>
      </w:r>
    </w:p>
    <w:p w14:paraId="26603DD0" w14:textId="3354C45E" w:rsidR="000F57D5" w:rsidRPr="00697F8C" w:rsidRDefault="000F57D5" w:rsidP="000F57D5">
      <w:pPr>
        <w:pStyle w:val="a5"/>
        <w:tabs>
          <w:tab w:val="clear" w:pos="4536"/>
          <w:tab w:val="left" w:pos="1800"/>
        </w:tabs>
        <w:ind w:left="1798" w:hangingChars="814" w:hanging="1798"/>
        <w:rPr>
          <w:rFonts w:eastAsiaTheme="minorEastAsia" w:cs="Arial"/>
          <w:sz w:val="22"/>
          <w:szCs w:val="22"/>
        </w:rPr>
      </w:pPr>
      <w:r w:rsidRPr="00697F8C">
        <w:rPr>
          <w:rFonts w:cs="Arial"/>
          <w:sz w:val="22"/>
          <w:szCs w:val="22"/>
        </w:rPr>
        <w:t>Title:</w:t>
      </w:r>
      <w:bookmarkStart w:id="1" w:name="Title"/>
      <w:bookmarkEnd w:id="1"/>
      <w:r w:rsidRPr="00697F8C">
        <w:rPr>
          <w:rFonts w:cs="Arial"/>
          <w:sz w:val="22"/>
          <w:szCs w:val="22"/>
        </w:rPr>
        <w:tab/>
      </w:r>
      <w:r w:rsidR="00102D8B" w:rsidRPr="00697F8C">
        <w:rPr>
          <w:sz w:val="22"/>
          <w:szCs w:val="22"/>
          <w:lang w:eastAsia="ja-JP"/>
        </w:rPr>
        <w:t>Discussion on the configuration of SDAP</w:t>
      </w:r>
    </w:p>
    <w:p w14:paraId="5530123A" w14:textId="7D8724A7" w:rsidR="000F57D5" w:rsidRPr="00697F8C" w:rsidRDefault="000F57D5" w:rsidP="000F57D5">
      <w:pPr>
        <w:pStyle w:val="a5"/>
        <w:tabs>
          <w:tab w:val="left" w:pos="1800"/>
        </w:tabs>
        <w:rPr>
          <w:rFonts w:eastAsia="宋体"/>
          <w:sz w:val="22"/>
          <w:szCs w:val="22"/>
        </w:rPr>
      </w:pPr>
      <w:r w:rsidRPr="00697F8C">
        <w:rPr>
          <w:rFonts w:cs="Arial"/>
          <w:sz w:val="22"/>
          <w:szCs w:val="22"/>
        </w:rPr>
        <w:t>Agenda Item:</w:t>
      </w:r>
      <w:bookmarkStart w:id="2" w:name="Source"/>
      <w:bookmarkEnd w:id="2"/>
      <w:r w:rsidRPr="00697F8C">
        <w:rPr>
          <w:rFonts w:cs="Arial"/>
          <w:sz w:val="22"/>
          <w:szCs w:val="22"/>
        </w:rPr>
        <w:tab/>
      </w:r>
      <w:r w:rsidR="00220FE0" w:rsidRPr="00697F8C">
        <w:rPr>
          <w:sz w:val="22"/>
          <w:szCs w:val="22"/>
        </w:rPr>
        <w:t>10.4.1.3.2</w:t>
      </w:r>
      <w:r w:rsidR="00580E86" w:rsidRPr="00697F8C">
        <w:rPr>
          <w:sz w:val="22"/>
          <w:szCs w:val="22"/>
        </w:rPr>
        <w:tab/>
      </w:r>
    </w:p>
    <w:p w14:paraId="303827B8" w14:textId="77777777" w:rsidR="00F04983" w:rsidRPr="00697F8C" w:rsidRDefault="000F57D5" w:rsidP="00F04983">
      <w:pPr>
        <w:pStyle w:val="a5"/>
        <w:tabs>
          <w:tab w:val="left" w:pos="1800"/>
        </w:tabs>
        <w:rPr>
          <w:rFonts w:eastAsia="宋体" w:cs="Arial"/>
          <w:sz w:val="22"/>
          <w:szCs w:val="22"/>
        </w:rPr>
      </w:pPr>
      <w:r w:rsidRPr="00697F8C">
        <w:rPr>
          <w:rFonts w:cs="Arial"/>
          <w:sz w:val="22"/>
          <w:szCs w:val="22"/>
        </w:rPr>
        <w:t>Document for:</w:t>
      </w:r>
      <w:r w:rsidRPr="00697F8C">
        <w:rPr>
          <w:rFonts w:cs="Arial"/>
          <w:sz w:val="22"/>
          <w:szCs w:val="22"/>
        </w:rPr>
        <w:tab/>
      </w:r>
      <w:bookmarkStart w:id="3" w:name="DocumentFor"/>
      <w:bookmarkEnd w:id="3"/>
      <w:r w:rsidR="00F04983" w:rsidRPr="00697F8C">
        <w:rPr>
          <w:rFonts w:cs="Arial"/>
          <w:sz w:val="22"/>
          <w:szCs w:val="22"/>
        </w:rPr>
        <w:t>Discussion</w:t>
      </w:r>
      <w:r w:rsidR="00F04983" w:rsidRPr="00697F8C">
        <w:rPr>
          <w:rFonts w:eastAsia="宋体" w:cs="Arial"/>
          <w:sz w:val="22"/>
          <w:szCs w:val="22"/>
        </w:rPr>
        <w:t xml:space="preserve"> and Decision</w:t>
      </w:r>
    </w:p>
    <w:p w14:paraId="75587FDA" w14:textId="77777777" w:rsidR="00C94A8F" w:rsidRPr="00B95A1E" w:rsidRDefault="00F04983" w:rsidP="00342071">
      <w:pPr>
        <w:pStyle w:val="1"/>
        <w:rPr>
          <w:b/>
          <w:bCs/>
        </w:rPr>
      </w:pPr>
      <w:bookmarkStart w:id="4" w:name="OLE_LINK13"/>
      <w:bookmarkStart w:id="5" w:name="OLE_LINK14"/>
      <w:r w:rsidRPr="00B95A1E">
        <w:rPr>
          <w:lang w:eastAsia="en-GB"/>
        </w:rPr>
        <w:t>Introduction</w:t>
      </w:r>
    </w:p>
    <w:p w14:paraId="7DC1F207" w14:textId="27220CD4" w:rsidR="007938B5" w:rsidRPr="00B95A1E" w:rsidRDefault="00950CFE" w:rsidP="000D1E97">
      <w:pPr>
        <w:rPr>
          <w:rFonts w:eastAsiaTheme="minorEastAsia"/>
          <w:szCs w:val="20"/>
        </w:rPr>
      </w:pPr>
      <w:r w:rsidRPr="00B95A1E">
        <w:rPr>
          <w:rFonts w:eastAsiaTheme="minorEastAsia"/>
          <w:szCs w:val="20"/>
        </w:rPr>
        <w:t>According to the email discussion on the L2 param</w:t>
      </w:r>
      <w:r w:rsidR="00520C4E" w:rsidRPr="00B95A1E">
        <w:rPr>
          <w:rFonts w:eastAsiaTheme="minorEastAsia"/>
          <w:szCs w:val="20"/>
        </w:rPr>
        <w:t>e</w:t>
      </w:r>
      <w:r w:rsidRPr="00B95A1E">
        <w:rPr>
          <w:rFonts w:eastAsiaTheme="minorEastAsia"/>
          <w:szCs w:val="20"/>
        </w:rPr>
        <w:t>ters</w:t>
      </w:r>
      <w:r w:rsidR="00520C4E" w:rsidRPr="00B95A1E">
        <w:rPr>
          <w:rFonts w:eastAsiaTheme="minorEastAsia"/>
          <w:szCs w:val="20"/>
        </w:rPr>
        <w:t xml:space="preserve"> [1],</w:t>
      </w:r>
      <w:r w:rsidR="00C61602" w:rsidRPr="00B95A1E">
        <w:rPr>
          <w:rFonts w:eastAsiaTheme="minorEastAsia"/>
          <w:szCs w:val="20"/>
        </w:rPr>
        <w:t xml:space="preserve"> companies have different views on the parameters configured for the SDAP entity</w:t>
      </w:r>
      <w:r w:rsidR="005E5B92" w:rsidRPr="00B95A1E">
        <w:rPr>
          <w:rFonts w:eastAsiaTheme="minorEastAsia"/>
          <w:szCs w:val="20"/>
        </w:rPr>
        <w:t>.</w:t>
      </w:r>
      <w:r w:rsidR="00E806E4" w:rsidRPr="00B95A1E">
        <w:rPr>
          <w:rFonts w:eastAsiaTheme="minorEastAsia"/>
          <w:szCs w:val="20"/>
        </w:rPr>
        <w:t xml:space="preserve"> </w:t>
      </w:r>
      <w:r w:rsidR="00901C5A" w:rsidRPr="00B95A1E">
        <w:rPr>
          <w:rFonts w:eastAsiaTheme="minorEastAsia"/>
          <w:szCs w:val="20"/>
        </w:rPr>
        <w:t>In this contribution, we provide our understandings on the details of the SDAP entity configuration.</w:t>
      </w:r>
      <w:r w:rsidR="006F7D89" w:rsidRPr="00B95A1E">
        <w:rPr>
          <w:rFonts w:eastAsiaTheme="minorEastAsia"/>
          <w:szCs w:val="20"/>
        </w:rPr>
        <w:t xml:space="preserve"> </w:t>
      </w:r>
    </w:p>
    <w:p w14:paraId="34BD5CB7" w14:textId="77777777" w:rsidR="00F04983" w:rsidRPr="00B95A1E" w:rsidRDefault="004C40E2" w:rsidP="004F2B57">
      <w:pPr>
        <w:pStyle w:val="1"/>
      </w:pPr>
      <w:r w:rsidRPr="00B95A1E">
        <w:t>Discussion</w:t>
      </w:r>
    </w:p>
    <w:p w14:paraId="42E24C41" w14:textId="77777777" w:rsidR="008113A4" w:rsidRPr="00B95A1E" w:rsidRDefault="008113A4" w:rsidP="008113A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752D1A2" w14:textId="77777777" w:rsidR="008113A4" w:rsidRPr="00B95A1E" w:rsidRDefault="008113A4" w:rsidP="008113A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270B028B" w14:textId="41C848DC" w:rsidR="00655794" w:rsidRPr="00B95A1E" w:rsidRDefault="004911BB" w:rsidP="000E5C42">
      <w:pPr>
        <w:pStyle w:val="20"/>
      </w:pPr>
      <w:r w:rsidRPr="00B95A1E">
        <w:t>Configuration of SDAP entity</w:t>
      </w:r>
    </w:p>
    <w:p w14:paraId="2B3124DF" w14:textId="0B1F025E" w:rsidR="00583440" w:rsidRDefault="003538A7" w:rsidP="004B1127">
      <w:pPr>
        <w:pStyle w:val="a4"/>
      </w:pPr>
      <w:r w:rsidRPr="00B95A1E">
        <w:rPr>
          <w:rFonts w:eastAsiaTheme="minorEastAsia"/>
          <w:szCs w:val="20"/>
        </w:rPr>
        <w:t xml:space="preserve">As the SDAP entity can include one or more DRBs which includes at least one default DRB, then the </w:t>
      </w:r>
      <w:proofErr w:type="spellStart"/>
      <w:r w:rsidRPr="00B95A1E">
        <w:rPr>
          <w:rFonts w:eastAsiaTheme="minorEastAsia"/>
          <w:i/>
          <w:szCs w:val="20"/>
        </w:rPr>
        <w:t>sdap-config</w:t>
      </w:r>
      <w:proofErr w:type="spellEnd"/>
      <w:r w:rsidRPr="00B95A1E">
        <w:rPr>
          <w:rFonts w:eastAsiaTheme="minorEastAsia"/>
          <w:szCs w:val="20"/>
        </w:rPr>
        <w:t xml:space="preserve"> field should be outside the </w:t>
      </w:r>
      <w:proofErr w:type="spellStart"/>
      <w:r w:rsidRPr="00B95A1E">
        <w:rPr>
          <w:i/>
        </w:rPr>
        <w:t>drb-</w:t>
      </w:r>
      <w:r w:rsidRPr="00B95A1E">
        <w:rPr>
          <w:i/>
          <w:snapToGrid w:val="0"/>
        </w:rPr>
        <w:t>ToAddMod</w:t>
      </w:r>
      <w:r w:rsidRPr="00B95A1E">
        <w:rPr>
          <w:i/>
        </w:rPr>
        <w:t>List</w:t>
      </w:r>
      <w:proofErr w:type="spellEnd"/>
      <w:r w:rsidRPr="00B95A1E">
        <w:t xml:space="preserve"> field in the ASN.1 structure. </w:t>
      </w:r>
      <w:r w:rsidR="004B1127">
        <w:t>According the parameters</w:t>
      </w:r>
      <w:r w:rsidR="002367F8">
        <w:t xml:space="preserve"> (as given in Annex B)</w:t>
      </w:r>
      <w:r w:rsidR="004B1127">
        <w:t xml:space="preserve"> configured for the SDAP entity</w:t>
      </w:r>
      <w:r w:rsidR="002367F8">
        <w:t>,</w:t>
      </w:r>
      <w:r w:rsidR="00E257E7">
        <w:t xml:space="preserve"> the SDAP entity cannot be released</w:t>
      </w:r>
      <w:r w:rsidR="001737BA">
        <w:t xml:space="preserve"> by the </w:t>
      </w:r>
      <w:r w:rsidR="008055CE">
        <w:t>RRC signaling</w:t>
      </w:r>
      <w:r w:rsidR="001737BA">
        <w:t>.</w:t>
      </w:r>
      <w:r w:rsidR="005E4352">
        <w:t xml:space="preserve"> </w:t>
      </w:r>
      <w:r w:rsidR="002847B6">
        <w:t xml:space="preserve">According to </w:t>
      </w:r>
      <w:r w:rsidR="004D2E66">
        <w:t>the PDU session establishment</w:t>
      </w:r>
      <w:r w:rsidR="009676BF">
        <w:t>/release</w:t>
      </w:r>
      <w:r w:rsidR="004D2E66">
        <w:t xml:space="preserve"> procedure in Section 4.3.2</w:t>
      </w:r>
      <w:r w:rsidR="009676BF">
        <w:t xml:space="preserve"> and 4.3.4</w:t>
      </w:r>
      <w:r w:rsidR="004D2E66">
        <w:t xml:space="preserve"> of </w:t>
      </w:r>
      <w:r w:rsidR="002847B6">
        <w:t>23.502</w:t>
      </w:r>
      <w:r w:rsidR="00F6102E">
        <w:t xml:space="preserve"> [2]</w:t>
      </w:r>
      <w:r w:rsidR="002847B6">
        <w:t xml:space="preserve">, the </w:t>
      </w:r>
      <w:r w:rsidR="00B2163F">
        <w:t>PDU session is created</w:t>
      </w:r>
      <w:r w:rsidR="009676BF">
        <w:t>/released</w:t>
      </w:r>
      <w:r w:rsidR="00B2163F">
        <w:t xml:space="preserve"> via NAS </w:t>
      </w:r>
      <w:r w:rsidR="00E80708">
        <w:t xml:space="preserve">signaling which is transparent to the </w:t>
      </w:r>
      <w:proofErr w:type="spellStart"/>
      <w:r w:rsidR="00E80708">
        <w:t>gNB</w:t>
      </w:r>
      <w:proofErr w:type="spellEnd"/>
      <w:r w:rsidR="000B6465">
        <w:t>. This means that the P</w:t>
      </w:r>
      <w:r w:rsidR="00CC468C">
        <w:t>DU session can be created without any configured SDAP entity</w:t>
      </w:r>
      <w:r w:rsidR="002E0283">
        <w:t xml:space="preserve">. </w:t>
      </w:r>
      <w:r w:rsidR="009966D0">
        <w:t xml:space="preserve">The release of the SDAP entity cannot rely on the </w:t>
      </w:r>
      <w:r w:rsidR="00664595">
        <w:t>release of the PDU session,</w:t>
      </w:r>
      <w:r w:rsidR="009966D0">
        <w:t xml:space="preserve"> </w:t>
      </w:r>
      <w:r w:rsidR="00664595">
        <w:t>a</w:t>
      </w:r>
      <w:r w:rsidR="00AA2ABB">
        <w:t xml:space="preserve">s the </w:t>
      </w:r>
      <w:r w:rsidR="00664595">
        <w:t>PDU session could be kept while the UE is in IDLE.</w:t>
      </w:r>
      <w:r w:rsidR="002D472A">
        <w:t xml:space="preserve"> </w:t>
      </w:r>
      <w:r w:rsidR="002E0283">
        <w:t xml:space="preserve">Given that the EPS bearer in LTE can also be created </w:t>
      </w:r>
      <w:r w:rsidR="00E34204">
        <w:t xml:space="preserve">via NAS signaling </w:t>
      </w:r>
      <w:r w:rsidR="002E0283">
        <w:t>without a DRB</w:t>
      </w:r>
      <w:r w:rsidR="00CC468C">
        <w:t xml:space="preserve"> </w:t>
      </w:r>
      <w:r w:rsidR="00E34204">
        <w:t>configured for the EPS bearer</w:t>
      </w:r>
      <w:r w:rsidR="00D01FD1">
        <w:t>, and t</w:t>
      </w:r>
      <w:r w:rsidR="00DD2899">
        <w:t>he DRB release does not rely on the release of the EPS bearer.</w:t>
      </w:r>
      <w:r w:rsidR="00922DD1">
        <w:t xml:space="preserve"> </w:t>
      </w:r>
      <w:r w:rsidR="00DD0B54">
        <w:t>Furthermore, a</w:t>
      </w:r>
      <w:r w:rsidR="00922DD1">
        <w:t>s the SDAP entity is created per PDU session, we consider that the PDU session ID</w:t>
      </w:r>
      <w:r w:rsidR="00E133E0">
        <w:t xml:space="preserve"> which is unique per UE [</w:t>
      </w:r>
      <w:r w:rsidR="000C3414">
        <w:t>3</w:t>
      </w:r>
      <w:r w:rsidR="00E133E0">
        <w:t>]</w:t>
      </w:r>
      <w:r w:rsidR="00922DD1">
        <w:t xml:space="preserve"> can be used to uniquely identify the SDAP entity.</w:t>
      </w:r>
    </w:p>
    <w:p w14:paraId="499AE27A" w14:textId="57B4EF68" w:rsidR="00CC0DA3" w:rsidRPr="00F432E2" w:rsidRDefault="00CC0DA3" w:rsidP="004B1127">
      <w:pPr>
        <w:pStyle w:val="a4"/>
        <w:rPr>
          <w:b/>
        </w:rPr>
      </w:pPr>
      <w:r w:rsidRPr="00F432E2">
        <w:rPr>
          <w:b/>
        </w:rPr>
        <w:t xml:space="preserve">Observation: The release of SDAP entity cannot rely on the release of PDU session, as the PDU session could </w:t>
      </w:r>
      <w:r w:rsidR="00C04AC0" w:rsidRPr="00F432E2">
        <w:rPr>
          <w:b/>
        </w:rPr>
        <w:t>be kept while the UE is in IDLE.</w:t>
      </w:r>
    </w:p>
    <w:p w14:paraId="68B5B9E8" w14:textId="6DF88780" w:rsidR="003538A7" w:rsidRPr="00B95A1E" w:rsidRDefault="003538A7" w:rsidP="004B1127">
      <w:pPr>
        <w:pStyle w:val="a4"/>
        <w:rPr>
          <w:rFonts w:eastAsiaTheme="minorEastAsia"/>
          <w:b/>
          <w:szCs w:val="20"/>
        </w:rPr>
      </w:pPr>
      <w:r w:rsidRPr="00B95A1E">
        <w:rPr>
          <w:rFonts w:eastAsiaTheme="minorEastAsia"/>
          <w:b/>
          <w:szCs w:val="20"/>
        </w:rPr>
        <w:t>Proposal 1: SDAP configuration is outside the DRB configuration.</w:t>
      </w:r>
    </w:p>
    <w:p w14:paraId="1EA9D838" w14:textId="7E5A13EE" w:rsidR="003538A7" w:rsidRPr="005B79B6" w:rsidRDefault="00157A22" w:rsidP="003538A7">
      <w:pPr>
        <w:pStyle w:val="a4"/>
        <w:rPr>
          <w:rFonts w:eastAsiaTheme="minorEastAsia"/>
          <w:b/>
          <w:szCs w:val="20"/>
        </w:rPr>
      </w:pPr>
      <w:r w:rsidRPr="005B79B6">
        <w:rPr>
          <w:rFonts w:eastAsiaTheme="minorEastAsia"/>
          <w:b/>
          <w:szCs w:val="20"/>
        </w:rPr>
        <w:t xml:space="preserve">Proposal 2: Introduce </w:t>
      </w:r>
      <w:r w:rsidR="00447626" w:rsidRPr="005B79B6">
        <w:rPr>
          <w:rFonts w:eastAsiaTheme="minorEastAsia"/>
          <w:b/>
          <w:szCs w:val="20"/>
        </w:rPr>
        <w:t xml:space="preserve">SDAP release and establishment </w:t>
      </w:r>
      <w:r w:rsidR="00B646DD" w:rsidRPr="005B79B6">
        <w:rPr>
          <w:rFonts w:eastAsiaTheme="minorEastAsia"/>
          <w:b/>
          <w:szCs w:val="20"/>
        </w:rPr>
        <w:t xml:space="preserve">configuration (i.e. </w:t>
      </w:r>
      <w:proofErr w:type="spellStart"/>
      <w:r w:rsidR="00F229B4" w:rsidRPr="005B79B6">
        <w:rPr>
          <w:b/>
          <w:i/>
        </w:rPr>
        <w:t>sdap-</w:t>
      </w:r>
      <w:r w:rsidR="00F229B4" w:rsidRPr="005B79B6">
        <w:rPr>
          <w:b/>
          <w:i/>
          <w:snapToGrid w:val="0"/>
        </w:rPr>
        <w:t>ToAddMod</w:t>
      </w:r>
      <w:r w:rsidR="00F229B4" w:rsidRPr="005B79B6">
        <w:rPr>
          <w:b/>
          <w:i/>
        </w:rPr>
        <w:t>List</w:t>
      </w:r>
      <w:proofErr w:type="spellEnd"/>
      <w:r w:rsidR="00F229B4" w:rsidRPr="005B79B6">
        <w:rPr>
          <w:rFonts w:eastAsiaTheme="minorEastAsia"/>
          <w:b/>
          <w:szCs w:val="20"/>
        </w:rPr>
        <w:t xml:space="preserve"> </w:t>
      </w:r>
      <w:r w:rsidR="00B646DD" w:rsidRPr="005B79B6">
        <w:rPr>
          <w:rFonts w:eastAsiaTheme="minorEastAsia"/>
          <w:b/>
          <w:szCs w:val="20"/>
        </w:rPr>
        <w:t xml:space="preserve">and </w:t>
      </w:r>
      <w:proofErr w:type="spellStart"/>
      <w:r w:rsidR="00D55C5E" w:rsidRPr="005B79B6">
        <w:rPr>
          <w:b/>
          <w:i/>
        </w:rPr>
        <w:t>sdap-</w:t>
      </w:r>
      <w:r w:rsidR="00D55C5E" w:rsidRPr="005B79B6">
        <w:rPr>
          <w:b/>
          <w:i/>
          <w:snapToGrid w:val="0"/>
        </w:rPr>
        <w:t>ToRelease</w:t>
      </w:r>
      <w:r w:rsidR="00D55C5E" w:rsidRPr="005B79B6">
        <w:rPr>
          <w:b/>
          <w:i/>
        </w:rPr>
        <w:t>List</w:t>
      </w:r>
      <w:proofErr w:type="spellEnd"/>
      <w:r w:rsidR="00B646DD" w:rsidRPr="005B79B6">
        <w:rPr>
          <w:rFonts w:eastAsiaTheme="minorEastAsia"/>
          <w:b/>
          <w:szCs w:val="20"/>
        </w:rPr>
        <w:t>).</w:t>
      </w:r>
    </w:p>
    <w:p w14:paraId="6374FA8F" w14:textId="18DF2946" w:rsidR="00D9685E" w:rsidRPr="00B95A1E" w:rsidRDefault="00D9685E" w:rsidP="00D9685E">
      <w:pPr>
        <w:pStyle w:val="a4"/>
        <w:rPr>
          <w:rFonts w:eastAsiaTheme="minorEastAsia"/>
          <w:b/>
          <w:szCs w:val="20"/>
        </w:rPr>
      </w:pPr>
      <w:r w:rsidRPr="00B95A1E">
        <w:rPr>
          <w:rFonts w:eastAsiaTheme="minorEastAsia"/>
          <w:b/>
          <w:szCs w:val="20"/>
        </w:rPr>
        <w:t xml:space="preserve">Proposal </w:t>
      </w:r>
      <w:r w:rsidR="006B0C54">
        <w:rPr>
          <w:rFonts w:eastAsiaTheme="minorEastAsia"/>
          <w:b/>
          <w:szCs w:val="20"/>
        </w:rPr>
        <w:t>3</w:t>
      </w:r>
      <w:r w:rsidRPr="00B95A1E">
        <w:rPr>
          <w:rFonts w:eastAsiaTheme="minorEastAsia"/>
          <w:b/>
          <w:szCs w:val="20"/>
        </w:rPr>
        <w:t>: The PDU session ID is used to identify a</w:t>
      </w:r>
      <w:r w:rsidR="00E16CE5">
        <w:rPr>
          <w:rFonts w:eastAsiaTheme="minorEastAsia"/>
          <w:b/>
          <w:szCs w:val="20"/>
        </w:rPr>
        <w:t>n</w:t>
      </w:r>
      <w:r w:rsidRPr="00B95A1E">
        <w:rPr>
          <w:rFonts w:eastAsiaTheme="minorEastAsia"/>
          <w:b/>
          <w:szCs w:val="20"/>
        </w:rPr>
        <w:t xml:space="preserve"> SDAP entity</w:t>
      </w:r>
      <w:r w:rsidR="002B0275">
        <w:rPr>
          <w:rFonts w:eastAsiaTheme="minorEastAsia"/>
          <w:b/>
          <w:szCs w:val="20"/>
        </w:rPr>
        <w:t xml:space="preserve"> (e.g. for </w:t>
      </w:r>
      <w:r w:rsidR="0059069B">
        <w:rPr>
          <w:rFonts w:eastAsiaTheme="minorEastAsia"/>
          <w:b/>
          <w:szCs w:val="20"/>
        </w:rPr>
        <w:t>the release of SDAP entity</w:t>
      </w:r>
      <w:r w:rsidR="002B0275">
        <w:rPr>
          <w:rFonts w:eastAsiaTheme="minorEastAsia"/>
          <w:b/>
          <w:szCs w:val="20"/>
        </w:rPr>
        <w:t>)</w:t>
      </w:r>
      <w:r w:rsidRPr="00B95A1E">
        <w:rPr>
          <w:rFonts w:eastAsiaTheme="minorEastAsia"/>
          <w:b/>
          <w:szCs w:val="20"/>
        </w:rPr>
        <w:t xml:space="preserve">. </w:t>
      </w:r>
    </w:p>
    <w:p w14:paraId="59AD7DEA" w14:textId="77777777" w:rsidR="00271337" w:rsidRDefault="00271337" w:rsidP="003538A7">
      <w:pPr>
        <w:pStyle w:val="a4"/>
        <w:rPr>
          <w:rFonts w:eastAsiaTheme="minorEastAsia"/>
          <w:szCs w:val="20"/>
        </w:rPr>
      </w:pPr>
    </w:p>
    <w:p w14:paraId="6265414C" w14:textId="1363CA42" w:rsidR="003538A7" w:rsidRPr="00B95A1E" w:rsidRDefault="00B72B19" w:rsidP="003538A7">
      <w:pPr>
        <w:pStyle w:val="a4"/>
        <w:rPr>
          <w:rFonts w:eastAsiaTheme="minorEastAsia"/>
          <w:szCs w:val="20"/>
        </w:rPr>
      </w:pPr>
      <w:r>
        <w:rPr>
          <w:rFonts w:eastAsiaTheme="minorEastAsia"/>
          <w:szCs w:val="20"/>
        </w:rPr>
        <w:t>According to RAN2 agreement, a</w:t>
      </w:r>
      <w:r w:rsidR="003538A7" w:rsidRPr="00B95A1E">
        <w:rPr>
          <w:rFonts w:eastAsiaTheme="minorEastAsia"/>
          <w:szCs w:val="20"/>
        </w:rPr>
        <w:t xml:space="preserve"> default DRB should be configured per PDU session</w:t>
      </w:r>
      <w:r w:rsidR="00A45899">
        <w:rPr>
          <w:rFonts w:eastAsiaTheme="minorEastAsia"/>
          <w:szCs w:val="20"/>
        </w:rPr>
        <w:t xml:space="preserve">, as a </w:t>
      </w:r>
      <w:proofErr w:type="spellStart"/>
      <w:r w:rsidR="00A45899">
        <w:rPr>
          <w:rFonts w:eastAsiaTheme="minorEastAsia"/>
          <w:szCs w:val="20"/>
        </w:rPr>
        <w:t>QoS</w:t>
      </w:r>
      <w:proofErr w:type="spellEnd"/>
      <w:r w:rsidR="00A45899">
        <w:rPr>
          <w:rFonts w:eastAsiaTheme="minorEastAsia"/>
          <w:szCs w:val="20"/>
        </w:rPr>
        <w:t xml:space="preserve"> flow could </w:t>
      </w:r>
      <w:r w:rsidR="00A45899">
        <w:rPr>
          <w:rFonts w:eastAsiaTheme="minorEastAsia"/>
          <w:szCs w:val="20"/>
        </w:rPr>
        <w:lastRenderedPageBreak/>
        <w:t xml:space="preserve">be created before creating the mapping between the </w:t>
      </w:r>
      <w:proofErr w:type="spellStart"/>
      <w:r w:rsidR="00A45899">
        <w:rPr>
          <w:rFonts w:eastAsiaTheme="minorEastAsia"/>
          <w:szCs w:val="20"/>
        </w:rPr>
        <w:t>QoS</w:t>
      </w:r>
      <w:proofErr w:type="spellEnd"/>
      <w:r w:rsidR="00A45899">
        <w:rPr>
          <w:rFonts w:eastAsiaTheme="minorEastAsia"/>
          <w:szCs w:val="20"/>
        </w:rPr>
        <w:t xml:space="preserve"> flow and a DRB</w:t>
      </w:r>
      <w:r w:rsidR="003538A7" w:rsidRPr="00B95A1E">
        <w:rPr>
          <w:rFonts w:eastAsiaTheme="minorEastAsia"/>
          <w:szCs w:val="20"/>
        </w:rPr>
        <w:t xml:space="preserve">. </w:t>
      </w:r>
    </w:p>
    <w:p w14:paraId="4C4F639B" w14:textId="77777777" w:rsidR="00377D81" w:rsidRPr="00B95A1E" w:rsidRDefault="00377D81" w:rsidP="00377D81">
      <w:pPr>
        <w:pStyle w:val="a4"/>
        <w:rPr>
          <w:rFonts w:eastAsiaTheme="minorEastAsia"/>
          <w:szCs w:val="20"/>
        </w:rPr>
      </w:pPr>
      <w:r w:rsidRPr="00B95A1E">
        <w:rPr>
          <w:rFonts w:eastAsiaTheme="minorEastAsia"/>
          <w:b/>
          <w:szCs w:val="20"/>
        </w:rPr>
        <w:t xml:space="preserve">Proposal </w:t>
      </w:r>
      <w:r>
        <w:rPr>
          <w:rFonts w:eastAsiaTheme="minorEastAsia"/>
          <w:b/>
          <w:szCs w:val="20"/>
        </w:rPr>
        <w:t>4</w:t>
      </w:r>
      <w:r w:rsidRPr="00B95A1E">
        <w:rPr>
          <w:rFonts w:eastAsiaTheme="minorEastAsia"/>
          <w:b/>
          <w:szCs w:val="20"/>
        </w:rPr>
        <w:t xml:space="preserve">: A default DRB is configured </w:t>
      </w:r>
      <w:r>
        <w:rPr>
          <w:rFonts w:eastAsiaTheme="minorEastAsia"/>
          <w:b/>
          <w:szCs w:val="20"/>
        </w:rPr>
        <w:t>per</w:t>
      </w:r>
      <w:r w:rsidRPr="00B95A1E">
        <w:rPr>
          <w:rFonts w:eastAsiaTheme="minorEastAsia"/>
          <w:b/>
          <w:szCs w:val="20"/>
        </w:rPr>
        <w:t xml:space="preserve"> SDAP entity.</w:t>
      </w:r>
    </w:p>
    <w:p w14:paraId="493030B7" w14:textId="77777777" w:rsidR="00E94240" w:rsidRDefault="00E94240" w:rsidP="0055424E">
      <w:pPr>
        <w:pStyle w:val="a4"/>
        <w:rPr>
          <w:rFonts w:eastAsiaTheme="minorEastAsia"/>
          <w:szCs w:val="20"/>
        </w:rPr>
      </w:pPr>
    </w:p>
    <w:p w14:paraId="464B553C" w14:textId="4CD4E5F0" w:rsidR="003538A7" w:rsidRPr="00B95A1E" w:rsidRDefault="003538A7" w:rsidP="0055424E">
      <w:pPr>
        <w:pStyle w:val="a4"/>
        <w:rPr>
          <w:rFonts w:eastAsiaTheme="minorEastAsia"/>
          <w:szCs w:val="20"/>
        </w:rPr>
      </w:pPr>
      <w:r w:rsidRPr="00B95A1E">
        <w:rPr>
          <w:rFonts w:eastAsiaTheme="minorEastAsia"/>
          <w:szCs w:val="20"/>
        </w:rPr>
        <w:t xml:space="preserve">For non-default DRBs which are used for a SDAP entity, we could have a list to build the mapping relationship between </w:t>
      </w:r>
      <w:r w:rsidR="00E94240">
        <w:rPr>
          <w:rFonts w:eastAsiaTheme="minorEastAsia"/>
          <w:szCs w:val="20"/>
        </w:rPr>
        <w:t xml:space="preserve">the </w:t>
      </w:r>
      <w:proofErr w:type="spellStart"/>
      <w:r w:rsidR="00E94240">
        <w:rPr>
          <w:rFonts w:eastAsiaTheme="minorEastAsia"/>
          <w:szCs w:val="20"/>
        </w:rPr>
        <w:t>QoS</w:t>
      </w:r>
      <w:proofErr w:type="spellEnd"/>
      <w:r w:rsidR="00E94240">
        <w:rPr>
          <w:rFonts w:eastAsiaTheme="minorEastAsia"/>
          <w:szCs w:val="20"/>
        </w:rPr>
        <w:t xml:space="preserve"> flow</w:t>
      </w:r>
      <w:r w:rsidRPr="00B95A1E">
        <w:rPr>
          <w:rFonts w:eastAsiaTheme="minorEastAsia"/>
          <w:szCs w:val="20"/>
        </w:rPr>
        <w:t xml:space="preserve"> and </w:t>
      </w:r>
      <w:r w:rsidR="00E94240">
        <w:rPr>
          <w:rFonts w:eastAsiaTheme="minorEastAsia"/>
          <w:szCs w:val="20"/>
        </w:rPr>
        <w:t>the</w:t>
      </w:r>
      <w:r w:rsidRPr="00B95A1E">
        <w:rPr>
          <w:rFonts w:eastAsiaTheme="minorEastAsia"/>
          <w:szCs w:val="20"/>
        </w:rPr>
        <w:t xml:space="preserve"> DRB. Then each entry of the list should include a DRB ID and a flow ID. And the </w:t>
      </w:r>
      <w:r w:rsidR="001C0F7F">
        <w:rPr>
          <w:rFonts w:eastAsiaTheme="minorEastAsia"/>
          <w:szCs w:val="20"/>
        </w:rPr>
        <w:t xml:space="preserve">entry of the </w:t>
      </w:r>
      <w:r w:rsidRPr="00B95A1E">
        <w:rPr>
          <w:rFonts w:eastAsiaTheme="minorEastAsia"/>
          <w:szCs w:val="20"/>
        </w:rPr>
        <w:t>mapping table can be updated</w:t>
      </w:r>
      <w:r w:rsidR="00394ECD">
        <w:rPr>
          <w:rFonts w:eastAsiaTheme="minorEastAsia"/>
          <w:szCs w:val="20"/>
        </w:rPr>
        <w:t>/released</w:t>
      </w:r>
      <w:r w:rsidRPr="00B95A1E">
        <w:rPr>
          <w:rFonts w:eastAsiaTheme="minorEastAsia"/>
          <w:szCs w:val="20"/>
        </w:rPr>
        <w:t xml:space="preserve"> by the network at any time</w:t>
      </w:r>
      <w:r w:rsidR="001E22FE">
        <w:rPr>
          <w:rFonts w:eastAsiaTheme="minorEastAsia"/>
          <w:szCs w:val="20"/>
        </w:rPr>
        <w:t xml:space="preserve"> via RRC signaling</w:t>
      </w:r>
      <w:r w:rsidRPr="00B95A1E">
        <w:rPr>
          <w:rFonts w:eastAsiaTheme="minorEastAsia"/>
          <w:szCs w:val="20"/>
        </w:rPr>
        <w:t xml:space="preserve">. </w:t>
      </w:r>
    </w:p>
    <w:p w14:paraId="5311AC1F" w14:textId="00D8B310" w:rsidR="003538A7" w:rsidRPr="00B95A1E" w:rsidRDefault="003538A7" w:rsidP="003538A7">
      <w:pPr>
        <w:pStyle w:val="a4"/>
        <w:rPr>
          <w:rFonts w:eastAsiaTheme="minorEastAsia"/>
          <w:b/>
          <w:szCs w:val="20"/>
        </w:rPr>
      </w:pPr>
      <w:r w:rsidRPr="00B95A1E">
        <w:rPr>
          <w:rFonts w:eastAsiaTheme="minorEastAsia"/>
          <w:b/>
          <w:szCs w:val="20"/>
        </w:rPr>
        <w:t xml:space="preserve">Proposal </w:t>
      </w:r>
      <w:r w:rsidR="001B79E1">
        <w:rPr>
          <w:rFonts w:eastAsiaTheme="minorEastAsia"/>
          <w:b/>
          <w:szCs w:val="20"/>
        </w:rPr>
        <w:t>5</w:t>
      </w:r>
      <w:r w:rsidRPr="00B95A1E">
        <w:rPr>
          <w:rFonts w:eastAsiaTheme="minorEastAsia"/>
          <w:b/>
          <w:szCs w:val="20"/>
        </w:rPr>
        <w:t xml:space="preserve">: Introduce a field (e.g. </w:t>
      </w:r>
      <w:proofErr w:type="spellStart"/>
      <w:r w:rsidRPr="00B95A1E">
        <w:rPr>
          <w:b/>
          <w:i/>
        </w:rPr>
        <w:t>sdap</w:t>
      </w:r>
      <w:proofErr w:type="spellEnd"/>
      <w:r w:rsidRPr="00B95A1E">
        <w:rPr>
          <w:b/>
          <w:i/>
        </w:rPr>
        <w:t>-DRB-</w:t>
      </w:r>
      <w:proofErr w:type="spellStart"/>
      <w:r w:rsidRPr="00B95A1E">
        <w:rPr>
          <w:b/>
          <w:i/>
          <w:snapToGrid w:val="0"/>
        </w:rPr>
        <w:t>ToAddMod</w:t>
      </w:r>
      <w:r w:rsidRPr="00B95A1E">
        <w:rPr>
          <w:b/>
          <w:i/>
        </w:rPr>
        <w:t>List</w:t>
      </w:r>
      <w:proofErr w:type="spellEnd"/>
      <w:r w:rsidRPr="00B95A1E">
        <w:rPr>
          <w:b/>
        </w:rPr>
        <w:t>) to add/update the mapping relation between DRB and flow.</w:t>
      </w:r>
    </w:p>
    <w:p w14:paraId="68050C7B" w14:textId="5D53EE0F" w:rsidR="003538A7" w:rsidRPr="00B95A1E" w:rsidRDefault="003538A7" w:rsidP="003538A7">
      <w:pPr>
        <w:pStyle w:val="a4"/>
        <w:rPr>
          <w:rFonts w:eastAsiaTheme="minorEastAsia"/>
          <w:b/>
          <w:szCs w:val="20"/>
        </w:rPr>
      </w:pPr>
      <w:r w:rsidRPr="00B95A1E">
        <w:rPr>
          <w:rFonts w:eastAsiaTheme="minorEastAsia"/>
          <w:b/>
          <w:szCs w:val="20"/>
        </w:rPr>
        <w:t xml:space="preserve">Proposal </w:t>
      </w:r>
      <w:r w:rsidR="001B79E1">
        <w:rPr>
          <w:rFonts w:eastAsiaTheme="minorEastAsia"/>
          <w:b/>
          <w:szCs w:val="20"/>
        </w:rPr>
        <w:t>6</w:t>
      </w:r>
      <w:r w:rsidRPr="00B95A1E">
        <w:rPr>
          <w:rFonts w:eastAsiaTheme="minorEastAsia"/>
          <w:b/>
          <w:szCs w:val="20"/>
        </w:rPr>
        <w:t xml:space="preserve">: Introduce a field of (e.g. </w:t>
      </w:r>
      <w:proofErr w:type="spellStart"/>
      <w:r w:rsidRPr="00B95A1E">
        <w:rPr>
          <w:b/>
          <w:i/>
        </w:rPr>
        <w:t>sdap</w:t>
      </w:r>
      <w:proofErr w:type="spellEnd"/>
      <w:r w:rsidRPr="00B95A1E">
        <w:rPr>
          <w:b/>
          <w:i/>
        </w:rPr>
        <w:t>-DRB-</w:t>
      </w:r>
      <w:proofErr w:type="spellStart"/>
      <w:r w:rsidRPr="00B95A1E">
        <w:rPr>
          <w:b/>
          <w:i/>
          <w:snapToGrid w:val="0"/>
        </w:rPr>
        <w:t>ToRelease</w:t>
      </w:r>
      <w:r w:rsidRPr="00B95A1E">
        <w:rPr>
          <w:b/>
          <w:i/>
        </w:rPr>
        <w:t>List</w:t>
      </w:r>
      <w:proofErr w:type="spellEnd"/>
      <w:r w:rsidRPr="00B95A1E">
        <w:rPr>
          <w:b/>
        </w:rPr>
        <w:t>) to release the mapping relation between DRB and flow.</w:t>
      </w:r>
    </w:p>
    <w:p w14:paraId="74289D47" w14:textId="77777777" w:rsidR="004074A0" w:rsidRDefault="004074A0" w:rsidP="00AD535F">
      <w:pPr>
        <w:pStyle w:val="a4"/>
        <w:rPr>
          <w:rFonts w:eastAsiaTheme="minorEastAsia"/>
          <w:szCs w:val="20"/>
        </w:rPr>
      </w:pPr>
    </w:p>
    <w:p w14:paraId="054F82D9" w14:textId="77777777" w:rsidR="00AD535F" w:rsidRPr="00B95A1E" w:rsidRDefault="00AD535F" w:rsidP="00AD535F">
      <w:pPr>
        <w:pStyle w:val="a4"/>
        <w:rPr>
          <w:rFonts w:eastAsiaTheme="minorEastAsia"/>
          <w:szCs w:val="20"/>
        </w:rPr>
      </w:pPr>
      <w:r w:rsidRPr="00B95A1E">
        <w:rPr>
          <w:rFonts w:eastAsiaTheme="minorEastAsia"/>
          <w:szCs w:val="20"/>
        </w:rPr>
        <w:t>According to RAN2 agreements given below, the SDAP header can be ignored.</w:t>
      </w:r>
    </w:p>
    <w:tbl>
      <w:tblPr>
        <w:tblStyle w:val="a8"/>
        <w:tblW w:w="0" w:type="auto"/>
        <w:tblLook w:val="04A0" w:firstRow="1" w:lastRow="0" w:firstColumn="1" w:lastColumn="0" w:noHBand="0" w:noVBand="1"/>
      </w:tblPr>
      <w:tblGrid>
        <w:gridCol w:w="9286"/>
      </w:tblGrid>
      <w:tr w:rsidR="004C4779" w:rsidRPr="00B95A1E" w14:paraId="64796708" w14:textId="77777777" w:rsidTr="00E01AB7">
        <w:tc>
          <w:tcPr>
            <w:tcW w:w="9286" w:type="dxa"/>
          </w:tcPr>
          <w:p w14:paraId="6805EB65" w14:textId="00E7226C" w:rsidR="004C4779" w:rsidRDefault="004C4779" w:rsidP="00E01AB7">
            <w:pPr>
              <w:pStyle w:val="a4"/>
            </w:pPr>
            <w:r>
              <w:t>RAN2#97bis meeting agreements</w:t>
            </w:r>
            <w:r w:rsidR="00EC6C2F">
              <w:t xml:space="preserve"> [</w:t>
            </w:r>
            <w:r w:rsidR="00976427">
              <w:t>5</w:t>
            </w:r>
            <w:r w:rsidR="00EC6C2F">
              <w:t>]</w:t>
            </w:r>
            <w:r>
              <w:t>:</w:t>
            </w:r>
          </w:p>
          <w:p w14:paraId="1C9D9568" w14:textId="400FF1BF" w:rsidR="004C4779" w:rsidRPr="00B95A1E" w:rsidRDefault="004C4779" w:rsidP="00E01AB7">
            <w:pPr>
              <w:pStyle w:val="a4"/>
            </w:pPr>
            <w:r>
              <w:t>AS layer header include the UL “Flow ID” depending on network configuration</w:t>
            </w:r>
          </w:p>
        </w:tc>
      </w:tr>
      <w:tr w:rsidR="004C4779" w:rsidRPr="00B95A1E" w14:paraId="43255F89" w14:textId="77777777" w:rsidTr="00E01AB7">
        <w:tc>
          <w:tcPr>
            <w:tcW w:w="9286" w:type="dxa"/>
          </w:tcPr>
          <w:p w14:paraId="7622DE25" w14:textId="1A4FC28C" w:rsidR="006D528A" w:rsidRDefault="006D528A" w:rsidP="006D528A">
            <w:pPr>
              <w:pStyle w:val="a4"/>
            </w:pPr>
            <w:r>
              <w:t>RAN2#NR Ad Hoc (June 2017) meeting agreements</w:t>
            </w:r>
            <w:r w:rsidR="00976427">
              <w:t xml:space="preserve"> [6]:</w:t>
            </w:r>
          </w:p>
          <w:p w14:paraId="39A67D65" w14:textId="32B12761" w:rsidR="004C4779" w:rsidRPr="00B95A1E" w:rsidRDefault="006D528A" w:rsidP="006D528A">
            <w:pPr>
              <w:pStyle w:val="a4"/>
            </w:pPr>
            <w:r w:rsidRPr="00B95A1E">
              <w:t>Whether a SDAP header is present or not is configured by RRC per DRB</w:t>
            </w:r>
          </w:p>
        </w:tc>
      </w:tr>
    </w:tbl>
    <w:p w14:paraId="6D119052" w14:textId="77777777" w:rsidR="00AD535F" w:rsidRPr="00B95A1E" w:rsidRDefault="00AD535F" w:rsidP="00AD535F">
      <w:pPr>
        <w:pStyle w:val="a4"/>
        <w:rPr>
          <w:rFonts w:eastAsiaTheme="minorEastAsia"/>
          <w:szCs w:val="20"/>
        </w:rPr>
      </w:pPr>
      <w:r w:rsidRPr="00B95A1E">
        <w:rPr>
          <w:rFonts w:eastAsiaTheme="minorEastAsia"/>
          <w:szCs w:val="20"/>
        </w:rPr>
        <w:t xml:space="preserve">From our understanding the configuration should be separate for UL and DL. For UL, if there is one-to-one mapping, the network can indicate which DRB can ignore the UL SDAP header. For DL, if there is no reflective </w:t>
      </w:r>
      <w:proofErr w:type="spellStart"/>
      <w:r w:rsidRPr="00B95A1E">
        <w:rPr>
          <w:rFonts w:eastAsiaTheme="minorEastAsia"/>
          <w:szCs w:val="20"/>
        </w:rPr>
        <w:t>QoS</w:t>
      </w:r>
      <w:proofErr w:type="spellEnd"/>
      <w:r w:rsidRPr="00B95A1E">
        <w:rPr>
          <w:rFonts w:eastAsiaTheme="minorEastAsia"/>
          <w:szCs w:val="20"/>
        </w:rPr>
        <w:t xml:space="preserve">, the network can indicate which DRB can </w:t>
      </w:r>
      <w:r>
        <w:rPr>
          <w:rFonts w:eastAsiaTheme="minorEastAsia"/>
          <w:szCs w:val="20"/>
        </w:rPr>
        <w:t xml:space="preserve">ignore the SDAP header. </w:t>
      </w:r>
      <w:r w:rsidRPr="00B95A1E">
        <w:rPr>
          <w:rFonts w:eastAsiaTheme="minorEastAsia"/>
          <w:szCs w:val="20"/>
        </w:rPr>
        <w:t>Regarding the configuration of ignoring the SDAP header, we think the UL and DL should be separate per DRB.</w:t>
      </w:r>
    </w:p>
    <w:p w14:paraId="55DA8A1B" w14:textId="7B25353E" w:rsidR="00AD535F" w:rsidRPr="00B95A1E" w:rsidRDefault="00AD535F" w:rsidP="00AD535F">
      <w:pPr>
        <w:pStyle w:val="a4"/>
        <w:rPr>
          <w:rFonts w:eastAsiaTheme="minorEastAsia"/>
          <w:b/>
          <w:szCs w:val="20"/>
        </w:rPr>
      </w:pPr>
      <w:r w:rsidRPr="00B95A1E">
        <w:rPr>
          <w:rFonts w:eastAsiaTheme="minorEastAsia"/>
          <w:b/>
          <w:szCs w:val="20"/>
        </w:rPr>
        <w:t xml:space="preserve">Proposal </w:t>
      </w:r>
      <w:r w:rsidR="00052119">
        <w:rPr>
          <w:rFonts w:eastAsiaTheme="minorEastAsia"/>
          <w:b/>
          <w:szCs w:val="20"/>
        </w:rPr>
        <w:t>7</w:t>
      </w:r>
      <w:r w:rsidRPr="00B95A1E">
        <w:rPr>
          <w:rFonts w:eastAsiaTheme="minorEastAsia"/>
          <w:b/>
          <w:szCs w:val="20"/>
        </w:rPr>
        <w:t xml:space="preserve">: Introduce a field (e.g. </w:t>
      </w:r>
      <w:proofErr w:type="spellStart"/>
      <w:r w:rsidRPr="00B95A1E">
        <w:rPr>
          <w:b/>
          <w:i/>
        </w:rPr>
        <w:t>ignoreUL-HeaderList</w:t>
      </w:r>
      <w:proofErr w:type="spellEnd"/>
      <w:r w:rsidRPr="00B95A1E">
        <w:rPr>
          <w:b/>
        </w:rPr>
        <w:t>) to indicate whether the UL SDAP header is present for a DRB.</w:t>
      </w:r>
    </w:p>
    <w:p w14:paraId="3BF11DFA" w14:textId="71EECED6" w:rsidR="00AD535F" w:rsidRPr="00B95A1E" w:rsidRDefault="00AD535F" w:rsidP="00AD535F">
      <w:pPr>
        <w:pStyle w:val="a4"/>
        <w:rPr>
          <w:rFonts w:eastAsiaTheme="minorEastAsia"/>
          <w:szCs w:val="20"/>
        </w:rPr>
      </w:pPr>
      <w:r w:rsidRPr="00B95A1E">
        <w:rPr>
          <w:rFonts w:eastAsiaTheme="minorEastAsia"/>
          <w:b/>
          <w:szCs w:val="20"/>
        </w:rPr>
        <w:t xml:space="preserve">Proposal </w:t>
      </w:r>
      <w:r w:rsidR="00052119">
        <w:rPr>
          <w:rFonts w:eastAsiaTheme="minorEastAsia"/>
          <w:b/>
          <w:szCs w:val="20"/>
        </w:rPr>
        <w:t>8</w:t>
      </w:r>
      <w:r w:rsidRPr="00B95A1E">
        <w:rPr>
          <w:rFonts w:eastAsiaTheme="minorEastAsia"/>
          <w:b/>
          <w:szCs w:val="20"/>
        </w:rPr>
        <w:t xml:space="preserve">: Introduce a field (e.g. </w:t>
      </w:r>
      <w:proofErr w:type="spellStart"/>
      <w:r w:rsidRPr="00B95A1E">
        <w:rPr>
          <w:b/>
          <w:i/>
        </w:rPr>
        <w:t>ignoreDL-HeaderList</w:t>
      </w:r>
      <w:proofErr w:type="spellEnd"/>
      <w:r w:rsidRPr="00B95A1E">
        <w:rPr>
          <w:b/>
        </w:rPr>
        <w:t>) to indicate whether the DL SDAP header is present for a DRB.</w:t>
      </w:r>
    </w:p>
    <w:p w14:paraId="6B7E69EA" w14:textId="77777777" w:rsidR="00BA183F" w:rsidRDefault="00BA183F" w:rsidP="006379BA">
      <w:pPr>
        <w:pStyle w:val="a0"/>
        <w:ind w:left="0"/>
      </w:pPr>
    </w:p>
    <w:p w14:paraId="4B22E8FE" w14:textId="2938ACB2" w:rsidR="00A936A6" w:rsidRDefault="00A936A6" w:rsidP="00A936A6">
      <w:pPr>
        <w:pStyle w:val="a0"/>
        <w:ind w:left="0"/>
      </w:pPr>
      <w:r>
        <w:t xml:space="preserve">Regarding the configuration of AS reflective </w:t>
      </w:r>
      <w:proofErr w:type="spellStart"/>
      <w:r>
        <w:t>QoS</w:t>
      </w:r>
      <w:proofErr w:type="spellEnd"/>
      <w:r>
        <w:t>, the SDAP header in the 37.324 specification</w:t>
      </w:r>
      <w:r w:rsidR="009D74EE">
        <w:t xml:space="preserve"> [4]</w:t>
      </w:r>
      <w:r>
        <w:t xml:space="preserve"> already includes the indication of RQI. Then there is no need to enable AS reflective </w:t>
      </w:r>
      <w:proofErr w:type="spellStart"/>
      <w:r>
        <w:t>QoS</w:t>
      </w:r>
      <w:proofErr w:type="spellEnd"/>
      <w:r>
        <w:t xml:space="preserve"> via RRC.</w:t>
      </w:r>
    </w:p>
    <w:p w14:paraId="15514419" w14:textId="77777777" w:rsidR="00A936A6" w:rsidRPr="000942A8" w:rsidRDefault="00A936A6" w:rsidP="00A936A6">
      <w:pPr>
        <w:pStyle w:val="a0"/>
        <w:ind w:left="0"/>
        <w:rPr>
          <w:b/>
        </w:rPr>
      </w:pPr>
      <w:r w:rsidRPr="000942A8">
        <w:rPr>
          <w:b/>
        </w:rPr>
        <w:t xml:space="preserve">Proposal 9: The indication of enabling AS reflective </w:t>
      </w:r>
      <w:proofErr w:type="spellStart"/>
      <w:r w:rsidRPr="000942A8">
        <w:rPr>
          <w:b/>
        </w:rPr>
        <w:t>QoS</w:t>
      </w:r>
      <w:proofErr w:type="spellEnd"/>
      <w:r w:rsidRPr="000942A8">
        <w:rPr>
          <w:b/>
        </w:rPr>
        <w:t xml:space="preserve"> via RRC is not needed.</w:t>
      </w:r>
    </w:p>
    <w:p w14:paraId="76A5A11E" w14:textId="77777777" w:rsidR="00A936A6" w:rsidRPr="00B95A1E" w:rsidRDefault="00A936A6" w:rsidP="006379BA">
      <w:pPr>
        <w:pStyle w:val="a0"/>
        <w:ind w:left="0"/>
      </w:pPr>
    </w:p>
    <w:p w14:paraId="310A64E7" w14:textId="35A312B5" w:rsidR="00852A1E" w:rsidRPr="00B95A1E" w:rsidRDefault="00102C90" w:rsidP="00B25B1C">
      <w:pPr>
        <w:pStyle w:val="1"/>
        <w:rPr>
          <w:b/>
        </w:rPr>
      </w:pPr>
      <w:r w:rsidRPr="00B95A1E">
        <w:t>Conc</w:t>
      </w:r>
      <w:r w:rsidR="005556E9" w:rsidRPr="00B95A1E">
        <w:t>lusion</w:t>
      </w:r>
    </w:p>
    <w:p w14:paraId="3E74D19D" w14:textId="52EC79F7" w:rsidR="0007390F" w:rsidRDefault="00296A00" w:rsidP="003554DF">
      <w:pPr>
        <w:pStyle w:val="a4"/>
      </w:pPr>
      <w:r w:rsidRPr="00B95A1E">
        <w:t xml:space="preserve">Based on the analysis given above, we have the following </w:t>
      </w:r>
      <w:r w:rsidR="006E46AA">
        <w:t xml:space="preserve">Observation and </w:t>
      </w:r>
      <w:r w:rsidRPr="00B95A1E">
        <w:t>Proposals for the configuration of the SDAP entity.</w:t>
      </w:r>
    </w:p>
    <w:p w14:paraId="598FADE9" w14:textId="77777777" w:rsidR="006E46AA" w:rsidRPr="00F432E2" w:rsidRDefault="006E46AA" w:rsidP="006E46AA">
      <w:pPr>
        <w:pStyle w:val="a4"/>
        <w:rPr>
          <w:b/>
        </w:rPr>
      </w:pPr>
      <w:r w:rsidRPr="00F432E2">
        <w:rPr>
          <w:b/>
        </w:rPr>
        <w:t xml:space="preserve">Observation: The release of SDAP entity cannot rely on the release of PDU session, as the PDU </w:t>
      </w:r>
      <w:r w:rsidRPr="00F432E2">
        <w:rPr>
          <w:b/>
        </w:rPr>
        <w:lastRenderedPageBreak/>
        <w:t>session could be kept while the UE is in IDLE.</w:t>
      </w:r>
    </w:p>
    <w:p w14:paraId="780FA80C" w14:textId="4F4278D6" w:rsidR="006E46AA" w:rsidRPr="00B95A1E" w:rsidRDefault="00DD7AFF" w:rsidP="006E46AA">
      <w:pPr>
        <w:pStyle w:val="a4"/>
        <w:rPr>
          <w:rFonts w:eastAsiaTheme="minorEastAsia"/>
          <w:b/>
          <w:szCs w:val="20"/>
        </w:rPr>
      </w:pPr>
      <w:r w:rsidRPr="00B95A1E">
        <w:rPr>
          <w:rFonts w:eastAsiaTheme="minorEastAsia"/>
          <w:b/>
          <w:szCs w:val="20"/>
        </w:rPr>
        <w:t>Proposal 1: SDAP configuration is outside the DRB configuration.</w:t>
      </w:r>
    </w:p>
    <w:p w14:paraId="0BAEBD7D" w14:textId="77777777" w:rsidR="006E46AA" w:rsidRPr="005B79B6" w:rsidRDefault="006E46AA" w:rsidP="006E46AA">
      <w:pPr>
        <w:pStyle w:val="a4"/>
        <w:rPr>
          <w:rFonts w:eastAsiaTheme="minorEastAsia"/>
          <w:b/>
          <w:szCs w:val="20"/>
        </w:rPr>
      </w:pPr>
      <w:r w:rsidRPr="005B79B6">
        <w:rPr>
          <w:rFonts w:eastAsiaTheme="minorEastAsia"/>
          <w:b/>
          <w:szCs w:val="20"/>
        </w:rPr>
        <w:t xml:space="preserve">Proposal 2: Introduce SDAP release and establishment configuration (i.e. </w:t>
      </w:r>
      <w:proofErr w:type="spellStart"/>
      <w:r w:rsidRPr="005B79B6">
        <w:rPr>
          <w:b/>
          <w:i/>
        </w:rPr>
        <w:t>sdap-</w:t>
      </w:r>
      <w:r w:rsidRPr="005B79B6">
        <w:rPr>
          <w:b/>
          <w:i/>
          <w:snapToGrid w:val="0"/>
        </w:rPr>
        <w:t>ToAddMod</w:t>
      </w:r>
      <w:r w:rsidRPr="005B79B6">
        <w:rPr>
          <w:b/>
          <w:i/>
        </w:rPr>
        <w:t>List</w:t>
      </w:r>
      <w:proofErr w:type="spellEnd"/>
      <w:r w:rsidRPr="005B79B6">
        <w:rPr>
          <w:rFonts w:eastAsiaTheme="minorEastAsia"/>
          <w:b/>
          <w:szCs w:val="20"/>
        </w:rPr>
        <w:t xml:space="preserve"> and </w:t>
      </w:r>
      <w:proofErr w:type="spellStart"/>
      <w:r w:rsidRPr="005B79B6">
        <w:rPr>
          <w:b/>
          <w:i/>
        </w:rPr>
        <w:t>sdap-</w:t>
      </w:r>
      <w:r w:rsidRPr="005B79B6">
        <w:rPr>
          <w:b/>
          <w:i/>
          <w:snapToGrid w:val="0"/>
        </w:rPr>
        <w:t>ToRelease</w:t>
      </w:r>
      <w:r w:rsidRPr="005B79B6">
        <w:rPr>
          <w:b/>
          <w:i/>
        </w:rPr>
        <w:t>List</w:t>
      </w:r>
      <w:proofErr w:type="spellEnd"/>
      <w:r w:rsidRPr="005B79B6">
        <w:rPr>
          <w:rFonts w:eastAsiaTheme="minorEastAsia"/>
          <w:b/>
          <w:szCs w:val="20"/>
        </w:rPr>
        <w:t>).</w:t>
      </w:r>
    </w:p>
    <w:p w14:paraId="49A811E4" w14:textId="77777777" w:rsidR="006E46AA" w:rsidRPr="00B95A1E" w:rsidRDefault="006E46AA" w:rsidP="006E46AA">
      <w:pPr>
        <w:pStyle w:val="a4"/>
        <w:rPr>
          <w:rFonts w:eastAsiaTheme="minorEastAsia"/>
          <w:b/>
          <w:szCs w:val="20"/>
        </w:rPr>
      </w:pPr>
      <w:r w:rsidRPr="00B95A1E">
        <w:rPr>
          <w:rFonts w:eastAsiaTheme="minorEastAsia"/>
          <w:b/>
          <w:szCs w:val="20"/>
        </w:rPr>
        <w:t xml:space="preserve">Proposal </w:t>
      </w:r>
      <w:r>
        <w:rPr>
          <w:rFonts w:eastAsiaTheme="minorEastAsia"/>
          <w:b/>
          <w:szCs w:val="20"/>
        </w:rPr>
        <w:t>3</w:t>
      </w:r>
      <w:r w:rsidRPr="00B95A1E">
        <w:rPr>
          <w:rFonts w:eastAsiaTheme="minorEastAsia"/>
          <w:b/>
          <w:szCs w:val="20"/>
        </w:rPr>
        <w:t>: The PDU session ID is used to identify a</w:t>
      </w:r>
      <w:r>
        <w:rPr>
          <w:rFonts w:eastAsiaTheme="minorEastAsia"/>
          <w:b/>
          <w:szCs w:val="20"/>
        </w:rPr>
        <w:t>n</w:t>
      </w:r>
      <w:r w:rsidRPr="00B95A1E">
        <w:rPr>
          <w:rFonts w:eastAsiaTheme="minorEastAsia"/>
          <w:b/>
          <w:szCs w:val="20"/>
        </w:rPr>
        <w:t xml:space="preserve"> SDAP entity</w:t>
      </w:r>
      <w:r>
        <w:rPr>
          <w:rFonts w:eastAsiaTheme="minorEastAsia"/>
          <w:b/>
          <w:szCs w:val="20"/>
        </w:rPr>
        <w:t xml:space="preserve"> (e.g. for the release of SDAP entity)</w:t>
      </w:r>
      <w:r w:rsidRPr="00B95A1E">
        <w:rPr>
          <w:rFonts w:eastAsiaTheme="minorEastAsia"/>
          <w:b/>
          <w:szCs w:val="20"/>
        </w:rPr>
        <w:t xml:space="preserve">. </w:t>
      </w:r>
    </w:p>
    <w:p w14:paraId="15264F31" w14:textId="2C152DED" w:rsidR="00A87391" w:rsidRPr="00B95A1E" w:rsidRDefault="00A87391" w:rsidP="00A87391">
      <w:pPr>
        <w:pStyle w:val="a4"/>
        <w:rPr>
          <w:rFonts w:eastAsiaTheme="minorEastAsia"/>
          <w:szCs w:val="20"/>
        </w:rPr>
      </w:pPr>
      <w:r w:rsidRPr="00B95A1E">
        <w:rPr>
          <w:rFonts w:eastAsiaTheme="minorEastAsia"/>
          <w:b/>
          <w:szCs w:val="20"/>
        </w:rPr>
        <w:t xml:space="preserve">Proposal </w:t>
      </w:r>
      <w:r>
        <w:rPr>
          <w:rFonts w:eastAsiaTheme="minorEastAsia"/>
          <w:b/>
          <w:szCs w:val="20"/>
        </w:rPr>
        <w:t>4</w:t>
      </w:r>
      <w:r w:rsidRPr="00B95A1E">
        <w:rPr>
          <w:rFonts w:eastAsiaTheme="minorEastAsia"/>
          <w:b/>
          <w:szCs w:val="20"/>
        </w:rPr>
        <w:t xml:space="preserve">: A default DRB is configured </w:t>
      </w:r>
      <w:r w:rsidR="00460AFA">
        <w:rPr>
          <w:rFonts w:eastAsiaTheme="minorEastAsia"/>
          <w:b/>
          <w:szCs w:val="20"/>
        </w:rPr>
        <w:t>per</w:t>
      </w:r>
      <w:r w:rsidRPr="00B95A1E">
        <w:rPr>
          <w:rFonts w:eastAsiaTheme="minorEastAsia"/>
          <w:b/>
          <w:szCs w:val="20"/>
        </w:rPr>
        <w:t xml:space="preserve"> SDAP entity.</w:t>
      </w:r>
    </w:p>
    <w:p w14:paraId="67CC6410" w14:textId="77777777" w:rsidR="00CA0091" w:rsidRPr="00B95A1E" w:rsidRDefault="00CA0091" w:rsidP="00CA0091">
      <w:pPr>
        <w:pStyle w:val="a4"/>
        <w:rPr>
          <w:rFonts w:eastAsiaTheme="minorEastAsia"/>
          <w:b/>
          <w:szCs w:val="20"/>
        </w:rPr>
      </w:pPr>
      <w:r w:rsidRPr="00B95A1E">
        <w:rPr>
          <w:rFonts w:eastAsiaTheme="minorEastAsia"/>
          <w:b/>
          <w:szCs w:val="20"/>
        </w:rPr>
        <w:t xml:space="preserve">Proposal </w:t>
      </w:r>
      <w:r>
        <w:rPr>
          <w:rFonts w:eastAsiaTheme="minorEastAsia"/>
          <w:b/>
          <w:szCs w:val="20"/>
        </w:rPr>
        <w:t>5</w:t>
      </w:r>
      <w:r w:rsidRPr="00B95A1E">
        <w:rPr>
          <w:rFonts w:eastAsiaTheme="minorEastAsia"/>
          <w:b/>
          <w:szCs w:val="20"/>
        </w:rPr>
        <w:t xml:space="preserve">: Introduce a field (e.g. </w:t>
      </w:r>
      <w:proofErr w:type="spellStart"/>
      <w:r w:rsidRPr="00B95A1E">
        <w:rPr>
          <w:b/>
          <w:i/>
        </w:rPr>
        <w:t>sdap</w:t>
      </w:r>
      <w:proofErr w:type="spellEnd"/>
      <w:r w:rsidRPr="00B95A1E">
        <w:rPr>
          <w:b/>
          <w:i/>
        </w:rPr>
        <w:t>-DRB-</w:t>
      </w:r>
      <w:proofErr w:type="spellStart"/>
      <w:r w:rsidRPr="00B95A1E">
        <w:rPr>
          <w:b/>
          <w:i/>
          <w:snapToGrid w:val="0"/>
        </w:rPr>
        <w:t>ToAddMod</w:t>
      </w:r>
      <w:r w:rsidRPr="00B95A1E">
        <w:rPr>
          <w:b/>
          <w:i/>
        </w:rPr>
        <w:t>List</w:t>
      </w:r>
      <w:proofErr w:type="spellEnd"/>
      <w:r w:rsidRPr="00B95A1E">
        <w:rPr>
          <w:b/>
        </w:rPr>
        <w:t>) to add/update the mapping relation between DRB and flow.</w:t>
      </w:r>
    </w:p>
    <w:p w14:paraId="2727B3A6" w14:textId="77777777" w:rsidR="00CA0091" w:rsidRPr="00B95A1E" w:rsidRDefault="00CA0091" w:rsidP="00CA0091">
      <w:pPr>
        <w:pStyle w:val="a4"/>
        <w:rPr>
          <w:rFonts w:eastAsiaTheme="minorEastAsia"/>
          <w:b/>
          <w:szCs w:val="20"/>
        </w:rPr>
      </w:pPr>
      <w:r w:rsidRPr="00B95A1E">
        <w:rPr>
          <w:rFonts w:eastAsiaTheme="minorEastAsia"/>
          <w:b/>
          <w:szCs w:val="20"/>
        </w:rPr>
        <w:t xml:space="preserve">Proposal </w:t>
      </w:r>
      <w:r>
        <w:rPr>
          <w:rFonts w:eastAsiaTheme="minorEastAsia"/>
          <w:b/>
          <w:szCs w:val="20"/>
        </w:rPr>
        <w:t>6</w:t>
      </w:r>
      <w:r w:rsidRPr="00B95A1E">
        <w:rPr>
          <w:rFonts w:eastAsiaTheme="minorEastAsia"/>
          <w:b/>
          <w:szCs w:val="20"/>
        </w:rPr>
        <w:t xml:space="preserve">: Introduce a field of (e.g. </w:t>
      </w:r>
      <w:proofErr w:type="spellStart"/>
      <w:r w:rsidRPr="00B95A1E">
        <w:rPr>
          <w:b/>
          <w:i/>
        </w:rPr>
        <w:t>sdap</w:t>
      </w:r>
      <w:proofErr w:type="spellEnd"/>
      <w:r w:rsidRPr="00B95A1E">
        <w:rPr>
          <w:b/>
          <w:i/>
        </w:rPr>
        <w:t>-DRB-</w:t>
      </w:r>
      <w:proofErr w:type="spellStart"/>
      <w:r w:rsidRPr="00B95A1E">
        <w:rPr>
          <w:b/>
          <w:i/>
          <w:snapToGrid w:val="0"/>
        </w:rPr>
        <w:t>ToRelease</w:t>
      </w:r>
      <w:r w:rsidRPr="00B95A1E">
        <w:rPr>
          <w:b/>
          <w:i/>
        </w:rPr>
        <w:t>List</w:t>
      </w:r>
      <w:proofErr w:type="spellEnd"/>
      <w:r w:rsidRPr="00B95A1E">
        <w:rPr>
          <w:b/>
        </w:rPr>
        <w:t>) to release the mapping relation between DRB and flow.</w:t>
      </w:r>
    </w:p>
    <w:p w14:paraId="215F671C" w14:textId="77777777" w:rsidR="003F37F0" w:rsidRPr="00B95A1E" w:rsidRDefault="003F37F0" w:rsidP="003F37F0">
      <w:pPr>
        <w:pStyle w:val="a4"/>
        <w:rPr>
          <w:rFonts w:eastAsiaTheme="minorEastAsia"/>
          <w:b/>
          <w:szCs w:val="20"/>
        </w:rPr>
      </w:pPr>
      <w:r w:rsidRPr="00B95A1E">
        <w:rPr>
          <w:rFonts w:eastAsiaTheme="minorEastAsia"/>
          <w:b/>
          <w:szCs w:val="20"/>
        </w:rPr>
        <w:t xml:space="preserve">Proposal </w:t>
      </w:r>
      <w:r>
        <w:rPr>
          <w:rFonts w:eastAsiaTheme="minorEastAsia"/>
          <w:b/>
          <w:szCs w:val="20"/>
        </w:rPr>
        <w:t>7</w:t>
      </w:r>
      <w:r w:rsidRPr="00B95A1E">
        <w:rPr>
          <w:rFonts w:eastAsiaTheme="minorEastAsia"/>
          <w:b/>
          <w:szCs w:val="20"/>
        </w:rPr>
        <w:t xml:space="preserve">: Introduce a field (e.g. </w:t>
      </w:r>
      <w:proofErr w:type="spellStart"/>
      <w:r w:rsidRPr="00B95A1E">
        <w:rPr>
          <w:b/>
          <w:i/>
        </w:rPr>
        <w:t>ignoreUL-HeaderList</w:t>
      </w:r>
      <w:proofErr w:type="spellEnd"/>
      <w:r w:rsidRPr="00B95A1E">
        <w:rPr>
          <w:b/>
        </w:rPr>
        <w:t>) to indicate whether the UL SDAP header is present for a DRB.</w:t>
      </w:r>
    </w:p>
    <w:p w14:paraId="64035CA2" w14:textId="77777777" w:rsidR="003F37F0" w:rsidRPr="00B95A1E" w:rsidRDefault="003F37F0" w:rsidP="003F37F0">
      <w:pPr>
        <w:pStyle w:val="a4"/>
        <w:rPr>
          <w:rFonts w:eastAsiaTheme="minorEastAsia"/>
          <w:szCs w:val="20"/>
        </w:rPr>
      </w:pPr>
      <w:r w:rsidRPr="00B95A1E">
        <w:rPr>
          <w:rFonts w:eastAsiaTheme="minorEastAsia"/>
          <w:b/>
          <w:szCs w:val="20"/>
        </w:rPr>
        <w:t xml:space="preserve">Proposal </w:t>
      </w:r>
      <w:r>
        <w:rPr>
          <w:rFonts w:eastAsiaTheme="minorEastAsia"/>
          <w:b/>
          <w:szCs w:val="20"/>
        </w:rPr>
        <w:t>8</w:t>
      </w:r>
      <w:r w:rsidRPr="00B95A1E">
        <w:rPr>
          <w:rFonts w:eastAsiaTheme="minorEastAsia"/>
          <w:b/>
          <w:szCs w:val="20"/>
        </w:rPr>
        <w:t xml:space="preserve">: Introduce a field (e.g. </w:t>
      </w:r>
      <w:proofErr w:type="spellStart"/>
      <w:r w:rsidRPr="00B95A1E">
        <w:rPr>
          <w:b/>
          <w:i/>
        </w:rPr>
        <w:t>ignoreDL-HeaderList</w:t>
      </w:r>
      <w:proofErr w:type="spellEnd"/>
      <w:r w:rsidRPr="00B95A1E">
        <w:rPr>
          <w:b/>
        </w:rPr>
        <w:t>) to indicate whether the DL SDAP header is present for a DRB.</w:t>
      </w:r>
    </w:p>
    <w:p w14:paraId="27E3E12B" w14:textId="77777777" w:rsidR="002572F5" w:rsidRPr="000942A8" w:rsidRDefault="002572F5" w:rsidP="002572F5">
      <w:pPr>
        <w:pStyle w:val="a0"/>
        <w:ind w:left="0"/>
        <w:rPr>
          <w:b/>
        </w:rPr>
      </w:pPr>
      <w:r w:rsidRPr="000942A8">
        <w:rPr>
          <w:b/>
        </w:rPr>
        <w:t xml:space="preserve">Proposal 9: The indication of enabling AS reflective </w:t>
      </w:r>
      <w:proofErr w:type="spellStart"/>
      <w:r w:rsidRPr="000942A8">
        <w:rPr>
          <w:b/>
        </w:rPr>
        <w:t>QoS</w:t>
      </w:r>
      <w:proofErr w:type="spellEnd"/>
      <w:r w:rsidRPr="000942A8">
        <w:rPr>
          <w:b/>
        </w:rPr>
        <w:t xml:space="preserve"> via RRC is not needed.</w:t>
      </w:r>
    </w:p>
    <w:p w14:paraId="793632FE" w14:textId="77777777" w:rsidR="007F7F14" w:rsidRPr="00B95A1E" w:rsidRDefault="007F7F14" w:rsidP="003554DF">
      <w:pPr>
        <w:pStyle w:val="a4"/>
      </w:pPr>
    </w:p>
    <w:p w14:paraId="29A16EFA" w14:textId="77777777" w:rsidR="00F04983" w:rsidRPr="00B95A1E" w:rsidRDefault="002D4450" w:rsidP="00F04983">
      <w:pPr>
        <w:pStyle w:val="1"/>
        <w:numPr>
          <w:ilvl w:val="0"/>
          <w:numId w:val="0"/>
        </w:numPr>
        <w:ind w:firstLineChars="50" w:firstLine="180"/>
      </w:pPr>
      <w:r w:rsidRPr="00B95A1E">
        <w:t>Reference</w:t>
      </w:r>
      <w:bookmarkEnd w:id="4"/>
      <w:bookmarkEnd w:id="5"/>
    </w:p>
    <w:p w14:paraId="15D7F975" w14:textId="14486255" w:rsidR="00464E76" w:rsidRDefault="00B401E7" w:rsidP="00AD3C45">
      <w:pPr>
        <w:pStyle w:val="a4"/>
      </w:pPr>
      <w:r w:rsidRPr="00B95A1E">
        <w:t xml:space="preserve">[1] </w:t>
      </w:r>
      <w:r w:rsidR="0024280D" w:rsidRPr="00B95A1E">
        <w:t>R2-17xxxxx, email discussion summary, [99#23</w:t>
      </w:r>
      <w:proofErr w:type="gramStart"/>
      <w:r w:rsidR="0024280D" w:rsidRPr="00B95A1E">
        <w:t>][</w:t>
      </w:r>
      <w:proofErr w:type="gramEnd"/>
      <w:r w:rsidR="0024280D" w:rsidRPr="00B95A1E">
        <w:t>NR] L2 parameters</w:t>
      </w:r>
      <w:r w:rsidR="00CE11CA" w:rsidRPr="00B95A1E">
        <w:t>.</w:t>
      </w:r>
    </w:p>
    <w:p w14:paraId="2AECFBEE" w14:textId="151E261D" w:rsidR="00CA038B" w:rsidRDefault="00CA038B" w:rsidP="00AD3C45">
      <w:pPr>
        <w:pStyle w:val="a4"/>
      </w:pPr>
      <w:r>
        <w:t xml:space="preserve">[2] 3GPP TS 23.502, </w:t>
      </w:r>
      <w:r w:rsidR="00E9342B">
        <w:t>“</w:t>
      </w:r>
      <w:r w:rsidR="00E9342B" w:rsidRPr="00BC19EF">
        <w:t>P</w:t>
      </w:r>
      <w:r w:rsidR="00E9342B" w:rsidRPr="00DC6C23">
        <w:t xml:space="preserve">rocedures for </w:t>
      </w:r>
      <w:r w:rsidR="00E9342B" w:rsidRPr="00BC19EF">
        <w:t>the 5G System</w:t>
      </w:r>
      <w:r w:rsidR="00E9342B">
        <w:t>”.</w:t>
      </w:r>
    </w:p>
    <w:p w14:paraId="7E60FB55" w14:textId="2E407CFE" w:rsidR="00E133E0" w:rsidRPr="00B95A1E" w:rsidRDefault="00E133E0" w:rsidP="00E133E0">
      <w:pPr>
        <w:pStyle w:val="a4"/>
      </w:pPr>
      <w:r>
        <w:t>[</w:t>
      </w:r>
      <w:r w:rsidR="006D3098">
        <w:t>3</w:t>
      </w:r>
      <w:r>
        <w:t>] 3GPP TS 23.501, “</w:t>
      </w:r>
      <w:r w:rsidR="00EB011E">
        <w:t>System Architecture for the 5G System</w:t>
      </w:r>
      <w:r>
        <w:t>”.</w:t>
      </w:r>
    </w:p>
    <w:p w14:paraId="07B0ADB5" w14:textId="77777777" w:rsidR="0091020F" w:rsidRDefault="0091020F" w:rsidP="0091020F">
      <w:pPr>
        <w:pStyle w:val="a4"/>
      </w:pPr>
      <w:r>
        <w:t>[4] 3GPP TS 37.324, “</w:t>
      </w:r>
      <w:r w:rsidRPr="008D732F">
        <w:t>Service Data Adaptation Protocol (SDAP) specification</w:t>
      </w:r>
      <w:r>
        <w:t>”.</w:t>
      </w:r>
    </w:p>
    <w:p w14:paraId="4EE41FC8" w14:textId="35889185" w:rsidR="00EC6C2F" w:rsidRDefault="00EC6C2F" w:rsidP="0091020F">
      <w:pPr>
        <w:pStyle w:val="a4"/>
      </w:pPr>
      <w:r>
        <w:t>[5] RAN2#97bis meeting minutes.</w:t>
      </w:r>
    </w:p>
    <w:p w14:paraId="323B2D38" w14:textId="6D6BD074" w:rsidR="00EC6C2F" w:rsidRDefault="00EC6C2F" w:rsidP="00EC6C2F">
      <w:pPr>
        <w:pStyle w:val="a4"/>
      </w:pPr>
      <w:r>
        <w:t>[6] RAN2#NR Ad Hoc (June 2017) meeting minutes.</w:t>
      </w:r>
    </w:p>
    <w:p w14:paraId="06DBB3AC" w14:textId="77777777" w:rsidR="00EC6C2F" w:rsidRPr="00B95A1E" w:rsidRDefault="00EC6C2F" w:rsidP="0091020F">
      <w:pPr>
        <w:pStyle w:val="a4"/>
      </w:pPr>
    </w:p>
    <w:p w14:paraId="6449CD97" w14:textId="77777777" w:rsidR="00E133E0" w:rsidRPr="00B95A1E" w:rsidRDefault="00E133E0" w:rsidP="00AD3C45">
      <w:pPr>
        <w:pStyle w:val="a4"/>
      </w:pPr>
    </w:p>
    <w:p w14:paraId="3BEA254B" w14:textId="301D486B" w:rsidR="00F561EA" w:rsidRPr="00B95A1E" w:rsidRDefault="00473114" w:rsidP="005B4E9B">
      <w:pPr>
        <w:pStyle w:val="1"/>
        <w:numPr>
          <w:ilvl w:val="0"/>
          <w:numId w:val="0"/>
        </w:numPr>
        <w:ind w:firstLineChars="50" w:firstLine="180"/>
      </w:pPr>
      <w:r w:rsidRPr="00B95A1E">
        <w:t>Annex</w:t>
      </w:r>
      <w:r w:rsidR="002C2982" w:rsidRPr="00B95A1E">
        <w:t xml:space="preserve"> A</w:t>
      </w:r>
    </w:p>
    <w:p w14:paraId="1EEADF84" w14:textId="77777777" w:rsidR="00473114" w:rsidRDefault="00473114" w:rsidP="00473114">
      <w:pPr>
        <w:pStyle w:val="a4"/>
        <w:rPr>
          <w:rFonts w:eastAsia="宋体"/>
          <w:szCs w:val="20"/>
        </w:rPr>
      </w:pPr>
      <w:r w:rsidRPr="00B95A1E">
        <w:rPr>
          <w:rFonts w:eastAsia="宋体"/>
          <w:szCs w:val="20"/>
        </w:rPr>
        <w:t>An example of the SDAP RRC configuration is given below:</w:t>
      </w:r>
    </w:p>
    <w:p w14:paraId="5BE244F2" w14:textId="356022FD" w:rsidR="009A5E28" w:rsidRDefault="009A5E28" w:rsidP="00473114">
      <w:pPr>
        <w:pStyle w:val="a4"/>
        <w:rPr>
          <w:rFonts w:eastAsia="宋体"/>
          <w:szCs w:val="20"/>
        </w:rPr>
      </w:pPr>
      <w:r>
        <w:rPr>
          <w:rFonts w:eastAsia="宋体"/>
          <w:szCs w:val="20"/>
        </w:rPr>
        <w:t>-------------------------------------------Start of Change-------------------------------------------------------------------</w:t>
      </w:r>
    </w:p>
    <w:p w14:paraId="4D3E245F" w14:textId="77777777" w:rsidR="00BC173D" w:rsidRDefault="00BC173D" w:rsidP="00BC173D">
      <w:pPr>
        <w:pStyle w:val="PL"/>
        <w:shd w:val="clear" w:color="auto" w:fill="E6E6E6"/>
      </w:pPr>
      <w:r w:rsidRPr="00627D68">
        <w:t>RadioResourceConfigDedicated ::=</w:t>
      </w:r>
      <w:r w:rsidRPr="00627D68">
        <w:tab/>
      </w:r>
      <w:r w:rsidRPr="00627D68">
        <w:tab/>
        <w:t>SEQUENCE {</w:t>
      </w:r>
    </w:p>
    <w:p w14:paraId="640631C4" w14:textId="7C21E830" w:rsidR="00BC173D" w:rsidRDefault="007C23AF" w:rsidP="00BC173D">
      <w:pPr>
        <w:pStyle w:val="PL"/>
        <w:shd w:val="clear" w:color="auto" w:fill="E6E6E6"/>
      </w:pPr>
      <w:r>
        <w:lastRenderedPageBreak/>
        <w:t>………</w:t>
      </w:r>
    </w:p>
    <w:p w14:paraId="438C4502" w14:textId="5B3D093A" w:rsidR="00163728" w:rsidRDefault="00163728" w:rsidP="00163728">
      <w:pPr>
        <w:pStyle w:val="PL"/>
        <w:shd w:val="clear" w:color="auto" w:fill="E6E6E6"/>
      </w:pPr>
      <w:r>
        <w:tab/>
      </w:r>
      <w:r w:rsidR="00BA094B">
        <w:t>sdap</w:t>
      </w:r>
      <w:r w:rsidR="00FF490F" w:rsidRPr="00627D68">
        <w:t>-</w:t>
      </w:r>
      <w:r w:rsidR="00FF490F" w:rsidRPr="00627D68">
        <w:rPr>
          <w:snapToGrid w:val="0"/>
        </w:rPr>
        <w:t>ToAddMod</w:t>
      </w:r>
      <w:r w:rsidR="00FF490F" w:rsidRPr="00627D68">
        <w:t>List</w:t>
      </w:r>
      <w:r w:rsidR="00FF490F" w:rsidRPr="00627D68">
        <w:tab/>
      </w:r>
      <w:r w:rsidR="00FF490F" w:rsidRPr="00627D68">
        <w:tab/>
      </w:r>
      <w:r w:rsidR="00FF490F" w:rsidRPr="00627D68">
        <w:tab/>
      </w:r>
      <w:r w:rsidR="00FF490F" w:rsidRPr="00627D68">
        <w:tab/>
      </w:r>
      <w:r w:rsidR="00FF490F" w:rsidRPr="00627D68">
        <w:tab/>
      </w:r>
      <w:r w:rsidR="008170DD">
        <w:t>SDAP</w:t>
      </w:r>
      <w:r w:rsidR="00FF490F" w:rsidRPr="00627D68">
        <w:t>-</w:t>
      </w:r>
      <w:r w:rsidR="00FF490F" w:rsidRPr="00627D68">
        <w:rPr>
          <w:snapToGrid w:val="0"/>
        </w:rPr>
        <w:t>ToAddMod</w:t>
      </w:r>
      <w:r w:rsidR="00FF490F" w:rsidRPr="00627D68">
        <w:t>List</w:t>
      </w:r>
      <w:r w:rsidR="00FF490F" w:rsidRPr="00627D68">
        <w:tab/>
      </w:r>
      <w:r w:rsidR="00FF490F" w:rsidRPr="00627D68">
        <w:tab/>
      </w:r>
      <w:r w:rsidR="00FF490F" w:rsidRPr="00627D68">
        <w:tab/>
      </w:r>
      <w:r>
        <w:t>OPTIONAL, -- Need N</w:t>
      </w:r>
    </w:p>
    <w:p w14:paraId="4934E5EF" w14:textId="212C8237" w:rsidR="00FF490F" w:rsidRPr="00627D68" w:rsidRDefault="00FF490F" w:rsidP="00FF490F">
      <w:pPr>
        <w:pStyle w:val="PL"/>
        <w:shd w:val="clear" w:color="auto" w:fill="E6E6E6"/>
      </w:pPr>
      <w:r w:rsidRPr="00627D68">
        <w:t>HO-toEUTRA</w:t>
      </w:r>
    </w:p>
    <w:p w14:paraId="05AE0537" w14:textId="15A82259" w:rsidR="006E2CF4" w:rsidRDefault="00FF490F" w:rsidP="006E2CF4">
      <w:pPr>
        <w:pStyle w:val="PL"/>
        <w:shd w:val="clear" w:color="auto" w:fill="E6E6E6"/>
      </w:pPr>
      <w:r w:rsidRPr="00627D68">
        <w:tab/>
      </w:r>
      <w:r w:rsidR="00B343DF">
        <w:t>sdap</w:t>
      </w:r>
      <w:r w:rsidRPr="00627D68">
        <w:t>-</w:t>
      </w:r>
      <w:r w:rsidRPr="00627D68">
        <w:rPr>
          <w:snapToGrid w:val="0"/>
        </w:rPr>
        <w:t>ToRelease</w:t>
      </w:r>
      <w:r w:rsidRPr="00627D68">
        <w:t>List</w:t>
      </w:r>
      <w:r w:rsidRPr="00627D68">
        <w:tab/>
      </w:r>
      <w:r w:rsidRPr="00627D68">
        <w:tab/>
      </w:r>
      <w:r w:rsidRPr="00627D68">
        <w:tab/>
      </w:r>
      <w:r w:rsidRPr="00627D68">
        <w:tab/>
      </w:r>
      <w:r w:rsidRPr="00627D68">
        <w:tab/>
      </w:r>
      <w:r w:rsidR="008170DD">
        <w:t>SDAP</w:t>
      </w:r>
      <w:r w:rsidRPr="00627D68">
        <w:t>-</w:t>
      </w:r>
      <w:r w:rsidRPr="00627D68">
        <w:rPr>
          <w:snapToGrid w:val="0"/>
        </w:rPr>
        <w:t>ToRelease</w:t>
      </w:r>
      <w:r w:rsidRPr="00627D68">
        <w:t>List</w:t>
      </w:r>
      <w:r w:rsidRPr="00627D68">
        <w:tab/>
      </w:r>
      <w:r w:rsidRPr="00627D68">
        <w:tab/>
      </w:r>
      <w:r w:rsidRPr="00627D68">
        <w:tab/>
      </w:r>
      <w:r w:rsidR="006E2CF4">
        <w:t>OPTIONAL, -- Need N</w:t>
      </w:r>
    </w:p>
    <w:p w14:paraId="7C3ED6B1" w14:textId="77777777" w:rsidR="00575780" w:rsidRDefault="00575780" w:rsidP="00575780">
      <w:pPr>
        <w:pStyle w:val="PL"/>
        <w:shd w:val="clear" w:color="auto" w:fill="E6E6E6"/>
      </w:pPr>
      <w:r>
        <w:t>………</w:t>
      </w:r>
    </w:p>
    <w:p w14:paraId="2D238C2B" w14:textId="47C514BB" w:rsidR="005B0165" w:rsidRDefault="005B0165" w:rsidP="00BC173D">
      <w:pPr>
        <w:pStyle w:val="PL"/>
        <w:shd w:val="clear" w:color="auto" w:fill="E6E6E6"/>
      </w:pPr>
      <w:r>
        <w:t>}</w:t>
      </w:r>
    </w:p>
    <w:p w14:paraId="3F988A62" w14:textId="77777777" w:rsidR="00DF54C1" w:rsidRDefault="00DF54C1" w:rsidP="00BC173D">
      <w:pPr>
        <w:pStyle w:val="PL"/>
        <w:shd w:val="clear" w:color="auto" w:fill="E6E6E6"/>
      </w:pPr>
      <w:bookmarkStart w:id="6" w:name="OLE_LINK4"/>
    </w:p>
    <w:p w14:paraId="761281F3" w14:textId="5AE80E54" w:rsidR="00B0566A" w:rsidRDefault="00624798" w:rsidP="00BC173D">
      <w:pPr>
        <w:pStyle w:val="PL"/>
        <w:shd w:val="clear" w:color="auto" w:fill="E6E6E6"/>
      </w:pPr>
      <w:r>
        <w:t>sdap</w:t>
      </w:r>
      <w:r w:rsidRPr="00627D68">
        <w:t>-</w:t>
      </w:r>
      <w:r w:rsidRPr="00627D68">
        <w:rPr>
          <w:snapToGrid w:val="0"/>
        </w:rPr>
        <w:t>ToAddMod</w:t>
      </w:r>
      <w:r w:rsidRPr="00627D68">
        <w:t>List</w:t>
      </w:r>
      <w:r w:rsidR="00B0566A" w:rsidRPr="00627D68">
        <w:t xml:space="preserve"> ::=</w:t>
      </w:r>
      <w:bookmarkEnd w:id="6"/>
      <w:r w:rsidR="00B0566A" w:rsidRPr="00627D68">
        <w:tab/>
      </w:r>
      <w:r w:rsidR="00B0566A" w:rsidRPr="00627D68">
        <w:tab/>
      </w:r>
      <w:r w:rsidR="00B0566A" w:rsidRPr="00627D68">
        <w:tab/>
      </w:r>
      <w:r w:rsidR="00B0566A" w:rsidRPr="00627D68">
        <w:tab/>
        <w:t>SEQUENCE (SIZE (1..max</w:t>
      </w:r>
      <w:r w:rsidR="004C1839">
        <w:t>SDAP</w:t>
      </w:r>
      <w:r w:rsidR="00B0566A" w:rsidRPr="00627D68">
        <w:t xml:space="preserve">)) OF </w:t>
      </w:r>
      <w:r w:rsidR="00E53C85">
        <w:rPr>
          <w:snapToGrid w:val="0"/>
        </w:rPr>
        <w:t>SDAP</w:t>
      </w:r>
      <w:r w:rsidR="00B0566A" w:rsidRPr="00627D68">
        <w:rPr>
          <w:snapToGrid w:val="0"/>
        </w:rPr>
        <w:t>-</w:t>
      </w:r>
      <w:r w:rsidR="00D52FF8">
        <w:rPr>
          <w:snapToGrid w:val="0"/>
        </w:rPr>
        <w:t>Config</w:t>
      </w:r>
    </w:p>
    <w:p w14:paraId="61806E02" w14:textId="0BEB8B70" w:rsidR="005162FB" w:rsidRPr="00627D68" w:rsidRDefault="00C312B5" w:rsidP="005162FB">
      <w:pPr>
        <w:pStyle w:val="PL"/>
        <w:shd w:val="clear" w:color="auto" w:fill="E6E6E6"/>
      </w:pPr>
      <w:r>
        <w:t>sdap</w:t>
      </w:r>
      <w:r w:rsidR="005162FB" w:rsidRPr="00627D68">
        <w:t>-</w:t>
      </w:r>
      <w:r w:rsidR="005162FB" w:rsidRPr="00627D68">
        <w:rPr>
          <w:snapToGrid w:val="0"/>
        </w:rPr>
        <w:t>ToRelease</w:t>
      </w:r>
      <w:r w:rsidR="005162FB" w:rsidRPr="00627D68">
        <w:t>List ::=</w:t>
      </w:r>
      <w:r w:rsidR="005162FB" w:rsidRPr="00627D68">
        <w:tab/>
      </w:r>
      <w:r w:rsidR="005162FB" w:rsidRPr="00627D68">
        <w:tab/>
      </w:r>
      <w:r w:rsidR="005162FB" w:rsidRPr="00627D68">
        <w:tab/>
      </w:r>
      <w:r w:rsidR="005162FB" w:rsidRPr="00627D68">
        <w:tab/>
        <w:t>SEQUENCE (SIZE (1..max</w:t>
      </w:r>
      <w:r w:rsidR="00A46DC6">
        <w:t>SDAP</w:t>
      </w:r>
      <w:r w:rsidR="005162FB" w:rsidRPr="00627D68">
        <w:t xml:space="preserve">)) OF </w:t>
      </w:r>
      <w:r w:rsidR="00D10A21" w:rsidRPr="00B95A1E">
        <w:t>PDU-SessionID</w:t>
      </w:r>
    </w:p>
    <w:p w14:paraId="3F102D41" w14:textId="77777777" w:rsidR="00B0566A" w:rsidRPr="00627D68" w:rsidRDefault="00B0566A" w:rsidP="00BC173D">
      <w:pPr>
        <w:pStyle w:val="PL"/>
        <w:shd w:val="clear" w:color="auto" w:fill="E6E6E6"/>
      </w:pPr>
    </w:p>
    <w:p w14:paraId="127BEFE1" w14:textId="77777777" w:rsidR="009A5E28" w:rsidRDefault="009A5E28" w:rsidP="00473114">
      <w:pPr>
        <w:pStyle w:val="a4"/>
        <w:rPr>
          <w:rFonts w:eastAsia="宋体"/>
          <w:szCs w:val="20"/>
        </w:rPr>
      </w:pPr>
    </w:p>
    <w:p w14:paraId="18308FA5" w14:textId="4F39ED3F" w:rsidR="001E1684" w:rsidRDefault="001E1684" w:rsidP="001E1684">
      <w:pPr>
        <w:pStyle w:val="a4"/>
        <w:rPr>
          <w:rFonts w:eastAsia="宋体"/>
          <w:szCs w:val="20"/>
        </w:rPr>
      </w:pPr>
      <w:r>
        <w:rPr>
          <w:rFonts w:eastAsia="宋体"/>
          <w:szCs w:val="20"/>
        </w:rPr>
        <w:t>-------------------------------------------Next Change-------------------------------------------------------------------</w:t>
      </w:r>
    </w:p>
    <w:p w14:paraId="338D8B51" w14:textId="77777777" w:rsidR="00473114" w:rsidRPr="00B95A1E" w:rsidRDefault="00473114" w:rsidP="00473114">
      <w:pPr>
        <w:rPr>
          <w:b/>
        </w:rPr>
      </w:pPr>
      <w:bookmarkStart w:id="7" w:name="_Toc312157681"/>
      <w:r w:rsidRPr="00B95A1E">
        <w:rPr>
          <w:b/>
        </w:rPr>
        <w:t>–</w:t>
      </w:r>
      <w:r w:rsidRPr="00B95A1E">
        <w:rPr>
          <w:b/>
        </w:rPr>
        <w:tab/>
      </w:r>
      <w:r w:rsidRPr="00B95A1E">
        <w:rPr>
          <w:b/>
          <w:i/>
          <w:noProof/>
        </w:rPr>
        <w:t>SDAP-Config</w:t>
      </w:r>
      <w:bookmarkEnd w:id="7"/>
    </w:p>
    <w:p w14:paraId="58267D63" w14:textId="77777777" w:rsidR="00473114" w:rsidRPr="00B95A1E" w:rsidRDefault="00473114" w:rsidP="00473114">
      <w:r w:rsidRPr="00B95A1E">
        <w:t xml:space="preserve">The IE </w:t>
      </w:r>
      <w:r w:rsidRPr="00B95A1E">
        <w:rPr>
          <w:i/>
          <w:noProof/>
        </w:rPr>
        <w:t>SDAP-Config</w:t>
      </w:r>
      <w:r w:rsidRPr="00B95A1E">
        <w:t xml:space="preserve"> is used to set the configurable SDAP parameters for SDAP entities.</w:t>
      </w:r>
    </w:p>
    <w:p w14:paraId="57A52C6F" w14:textId="77777777" w:rsidR="00473114" w:rsidRPr="00B95A1E" w:rsidRDefault="00473114" w:rsidP="00473114">
      <w:pPr>
        <w:pStyle w:val="TH"/>
      </w:pPr>
      <w:r w:rsidRPr="00B95A1E">
        <w:rPr>
          <w:i/>
          <w:noProof/>
        </w:rPr>
        <w:t>SDAP-Config</w:t>
      </w:r>
      <w:r w:rsidRPr="00B95A1E">
        <w:rPr>
          <w:noProof/>
        </w:rPr>
        <w:t xml:space="preserve"> </w:t>
      </w:r>
      <w:smartTag w:uri="urn:schemas-microsoft-com:office:smarttags" w:element="PersonName">
        <w:r w:rsidRPr="00B95A1E">
          <w:rPr>
            <w:noProof/>
          </w:rPr>
          <w:t>info</w:t>
        </w:r>
      </w:smartTag>
      <w:r w:rsidRPr="00B95A1E">
        <w:rPr>
          <w:noProof/>
        </w:rPr>
        <w:t>rmation element</w:t>
      </w:r>
    </w:p>
    <w:p w14:paraId="76A6869F" w14:textId="77777777" w:rsidR="00473114" w:rsidRPr="00B95A1E" w:rsidRDefault="00473114" w:rsidP="00473114">
      <w:pPr>
        <w:pStyle w:val="PL"/>
        <w:shd w:val="clear" w:color="auto" w:fill="E6E6E6"/>
      </w:pPr>
      <w:r w:rsidRPr="00B95A1E">
        <w:t>-- ASN1STA</w:t>
      </w:r>
      <w:smartTag w:uri="urn:schemas-microsoft-com:office:smarttags" w:element="PersonName">
        <w:r w:rsidRPr="00B95A1E">
          <w:t>RT</w:t>
        </w:r>
      </w:smartTag>
    </w:p>
    <w:p w14:paraId="6D877BF8" w14:textId="77777777" w:rsidR="00473114" w:rsidRPr="00B95A1E" w:rsidRDefault="00473114" w:rsidP="00473114">
      <w:pPr>
        <w:pStyle w:val="PL"/>
        <w:shd w:val="clear" w:color="auto" w:fill="E6E6E6"/>
      </w:pPr>
    </w:p>
    <w:p w14:paraId="01ABBCD4" w14:textId="77777777" w:rsidR="00473114" w:rsidRPr="00B95A1E" w:rsidRDefault="00473114" w:rsidP="00473114">
      <w:pPr>
        <w:pStyle w:val="PL"/>
        <w:shd w:val="clear" w:color="auto" w:fill="E6E6E6"/>
      </w:pPr>
      <w:r w:rsidRPr="00B95A1E">
        <w:t>SDAP-Config ::=</w:t>
      </w:r>
      <w:r w:rsidRPr="00B95A1E">
        <w:tab/>
      </w:r>
      <w:r w:rsidRPr="00B95A1E">
        <w:tab/>
      </w:r>
      <w:r w:rsidRPr="00B95A1E">
        <w:tab/>
      </w:r>
      <w:r w:rsidRPr="00B95A1E">
        <w:tab/>
      </w:r>
      <w:r w:rsidRPr="00B95A1E">
        <w:tab/>
      </w:r>
      <w:r w:rsidRPr="00B95A1E">
        <w:tab/>
        <w:t>SEQUENCE {</w:t>
      </w:r>
    </w:p>
    <w:p w14:paraId="3477BB80" w14:textId="77777777" w:rsidR="00473114" w:rsidRPr="00B95A1E" w:rsidRDefault="00473114" w:rsidP="00473114">
      <w:pPr>
        <w:pStyle w:val="PL"/>
        <w:shd w:val="clear" w:color="auto" w:fill="E6E6E6"/>
      </w:pPr>
      <w:r w:rsidRPr="00B95A1E">
        <w:tab/>
        <w:t>pdu-SessionID</w:t>
      </w:r>
      <w:r w:rsidRPr="00B95A1E">
        <w:tab/>
      </w:r>
      <w:r w:rsidRPr="00B95A1E">
        <w:tab/>
      </w:r>
      <w:r w:rsidRPr="00B95A1E">
        <w:tab/>
      </w:r>
      <w:r w:rsidRPr="00B95A1E">
        <w:tab/>
      </w:r>
      <w:r w:rsidRPr="00B95A1E">
        <w:tab/>
        <w:t>PDU-SessionID,</w:t>
      </w:r>
    </w:p>
    <w:p w14:paraId="4A03C6EC" w14:textId="77777777" w:rsidR="00866F06" w:rsidRDefault="00473114" w:rsidP="00473114">
      <w:pPr>
        <w:pStyle w:val="PL"/>
        <w:shd w:val="clear" w:color="auto" w:fill="E6E6E6"/>
      </w:pPr>
      <w:r w:rsidRPr="00B95A1E">
        <w:tab/>
        <w:t>defaultDRB-ID</w:t>
      </w:r>
      <w:r w:rsidRPr="00B95A1E">
        <w:tab/>
      </w:r>
      <w:r w:rsidRPr="00B95A1E">
        <w:tab/>
      </w:r>
      <w:r w:rsidRPr="00B95A1E">
        <w:tab/>
      </w:r>
      <w:r w:rsidRPr="00B95A1E">
        <w:tab/>
      </w:r>
      <w:r w:rsidRPr="00B95A1E">
        <w:tab/>
        <w:t>DRB-Identity</w:t>
      </w:r>
      <w:r w:rsidR="00866F06" w:rsidRPr="00B95A1E">
        <w:t xml:space="preserve">   </w:t>
      </w:r>
      <w:r w:rsidR="00866F06">
        <w:t xml:space="preserve">OPTIONAL, </w:t>
      </w:r>
      <w:r w:rsidR="00866F06">
        <w:tab/>
      </w:r>
      <w:r w:rsidR="00866F06">
        <w:tab/>
        <w:t xml:space="preserve">-- Need </w:t>
      </w:r>
      <w:r w:rsidR="00866F06" w:rsidRPr="00B95A1E">
        <w:t>N</w:t>
      </w:r>
    </w:p>
    <w:p w14:paraId="418D6207" w14:textId="0DF32B92" w:rsidR="00473114" w:rsidRPr="00B95A1E" w:rsidRDefault="00473114" w:rsidP="00473114">
      <w:pPr>
        <w:pStyle w:val="PL"/>
        <w:shd w:val="clear" w:color="auto" w:fill="E6E6E6"/>
      </w:pPr>
      <w:r w:rsidRPr="00B95A1E">
        <w:tab/>
        <w:t>sdap-DRB-</w:t>
      </w:r>
      <w:r w:rsidRPr="00B95A1E">
        <w:rPr>
          <w:snapToGrid w:val="0"/>
        </w:rPr>
        <w:t>ToAddMod</w:t>
      </w:r>
      <w:r w:rsidRPr="00B95A1E">
        <w:t>List</w:t>
      </w:r>
      <w:r w:rsidRPr="00B95A1E">
        <w:tab/>
      </w:r>
      <w:r w:rsidRPr="00B95A1E">
        <w:tab/>
      </w:r>
      <w:r w:rsidRPr="00B95A1E">
        <w:tab/>
        <w:t>SDAP-DRB-</w:t>
      </w:r>
      <w:r w:rsidRPr="00B95A1E">
        <w:rPr>
          <w:snapToGrid w:val="0"/>
        </w:rPr>
        <w:t>ToAddMod</w:t>
      </w:r>
      <w:r w:rsidRPr="00B95A1E">
        <w:t xml:space="preserve">List   </w:t>
      </w:r>
      <w:r w:rsidR="00647FEC">
        <w:t xml:space="preserve">OPTIONAL, </w:t>
      </w:r>
      <w:r w:rsidR="00647FEC">
        <w:tab/>
      </w:r>
      <w:r w:rsidR="00647FEC">
        <w:tab/>
        <w:t xml:space="preserve">-- Need </w:t>
      </w:r>
      <w:r w:rsidRPr="00B95A1E">
        <w:t>N</w:t>
      </w:r>
    </w:p>
    <w:p w14:paraId="67F673B8" w14:textId="4A0BEA8B" w:rsidR="00473114" w:rsidRPr="00B95A1E" w:rsidRDefault="00473114" w:rsidP="00473114">
      <w:pPr>
        <w:pStyle w:val="PL"/>
        <w:shd w:val="clear" w:color="auto" w:fill="E6E6E6"/>
      </w:pPr>
      <w:r w:rsidRPr="00B95A1E">
        <w:tab/>
        <w:t>sdap-DRB-</w:t>
      </w:r>
      <w:r w:rsidRPr="00B95A1E">
        <w:rPr>
          <w:snapToGrid w:val="0"/>
        </w:rPr>
        <w:t>ToRelease</w:t>
      </w:r>
      <w:r w:rsidRPr="00B95A1E">
        <w:t>List</w:t>
      </w:r>
      <w:r w:rsidRPr="00B95A1E">
        <w:tab/>
      </w:r>
      <w:r w:rsidRPr="00B95A1E">
        <w:tab/>
      </w:r>
      <w:r w:rsidRPr="00B95A1E">
        <w:tab/>
        <w:t>SDAP-DRB-</w:t>
      </w:r>
      <w:r w:rsidRPr="00B95A1E">
        <w:rPr>
          <w:snapToGrid w:val="0"/>
        </w:rPr>
        <w:t>ToRelease</w:t>
      </w:r>
      <w:r w:rsidRPr="00B95A1E">
        <w:t xml:space="preserve">List  </w:t>
      </w:r>
      <w:r w:rsidR="00647FEC">
        <w:t xml:space="preserve">OPTIONAL, </w:t>
      </w:r>
      <w:r w:rsidR="00647FEC">
        <w:tab/>
      </w:r>
      <w:r w:rsidR="00647FEC">
        <w:tab/>
        <w:t xml:space="preserve">-- Need </w:t>
      </w:r>
      <w:r w:rsidRPr="00B95A1E">
        <w:t>N</w:t>
      </w:r>
    </w:p>
    <w:p w14:paraId="74C23720" w14:textId="79CE15DA" w:rsidR="00473114" w:rsidRPr="00B95A1E" w:rsidRDefault="00473114" w:rsidP="00473114">
      <w:pPr>
        <w:pStyle w:val="PL"/>
        <w:shd w:val="clear" w:color="auto" w:fill="E6E6E6"/>
      </w:pPr>
      <w:r w:rsidRPr="00B95A1E">
        <w:tab/>
        <w:t>ignoreUL-HeaderList</w:t>
      </w:r>
      <w:r w:rsidRPr="00B95A1E">
        <w:tab/>
      </w:r>
      <w:r w:rsidRPr="00B95A1E">
        <w:tab/>
      </w:r>
      <w:r w:rsidRPr="00B95A1E">
        <w:tab/>
      </w:r>
      <w:r w:rsidRPr="00B95A1E">
        <w:tab/>
        <w:t>IgnoreUL-HeaderList</w:t>
      </w:r>
      <w:r w:rsidRPr="00B95A1E">
        <w:tab/>
        <w:t xml:space="preserve">   </w:t>
      </w:r>
      <w:r w:rsidR="00647FEC">
        <w:t xml:space="preserve">OPTIONAL, </w:t>
      </w:r>
      <w:r w:rsidR="00647FEC">
        <w:tab/>
      </w:r>
      <w:r w:rsidR="00647FEC">
        <w:tab/>
        <w:t xml:space="preserve">-- Need </w:t>
      </w:r>
      <w:r w:rsidRPr="00B95A1E">
        <w:t>N</w:t>
      </w:r>
    </w:p>
    <w:p w14:paraId="59C9CC4C" w14:textId="35BDD2DE" w:rsidR="00473114" w:rsidRPr="00B95A1E" w:rsidRDefault="00473114" w:rsidP="00473114">
      <w:pPr>
        <w:pStyle w:val="PL"/>
        <w:shd w:val="clear" w:color="auto" w:fill="E6E6E6"/>
      </w:pPr>
      <w:r w:rsidRPr="00B95A1E">
        <w:tab/>
        <w:t>ignoreDL-HeaderList</w:t>
      </w:r>
      <w:r w:rsidRPr="00B95A1E">
        <w:tab/>
      </w:r>
      <w:r w:rsidRPr="00B95A1E">
        <w:tab/>
      </w:r>
      <w:r w:rsidRPr="00B95A1E">
        <w:tab/>
      </w:r>
      <w:r w:rsidRPr="00B95A1E">
        <w:tab/>
        <w:t>IgnoreDL-HeaderList</w:t>
      </w:r>
      <w:r w:rsidRPr="00B95A1E">
        <w:tab/>
        <w:t xml:space="preserve">   </w:t>
      </w:r>
      <w:r w:rsidR="00647FEC">
        <w:t xml:space="preserve">OPTIONAL, </w:t>
      </w:r>
      <w:r w:rsidR="00647FEC">
        <w:tab/>
      </w:r>
      <w:r w:rsidR="00647FEC">
        <w:tab/>
        <w:t xml:space="preserve">-- Need </w:t>
      </w:r>
      <w:r w:rsidRPr="00B95A1E">
        <w:t>N</w:t>
      </w:r>
    </w:p>
    <w:p w14:paraId="2DAF5B40" w14:textId="77777777" w:rsidR="00473114" w:rsidRPr="00B95A1E" w:rsidRDefault="00473114" w:rsidP="00473114">
      <w:pPr>
        <w:pStyle w:val="PL"/>
        <w:shd w:val="clear" w:color="auto" w:fill="E6E6E6"/>
      </w:pPr>
      <w:r w:rsidRPr="00B95A1E">
        <w:tab/>
        <w:t>...</w:t>
      </w:r>
    </w:p>
    <w:p w14:paraId="3B4C5F59" w14:textId="77777777" w:rsidR="00473114" w:rsidRPr="00B95A1E" w:rsidRDefault="00473114" w:rsidP="00473114">
      <w:pPr>
        <w:pStyle w:val="PL"/>
        <w:shd w:val="clear" w:color="auto" w:fill="E6E6E6"/>
      </w:pPr>
      <w:r w:rsidRPr="00B95A1E">
        <w:t>}</w:t>
      </w:r>
    </w:p>
    <w:p w14:paraId="7BF29C8A" w14:textId="77777777" w:rsidR="00473114" w:rsidRPr="00B95A1E" w:rsidRDefault="00473114" w:rsidP="00473114">
      <w:pPr>
        <w:pStyle w:val="PL"/>
        <w:shd w:val="clear" w:color="auto" w:fill="E6E6E6"/>
      </w:pPr>
    </w:p>
    <w:p w14:paraId="256C57B7" w14:textId="77777777" w:rsidR="00473114" w:rsidRPr="00B95A1E" w:rsidRDefault="00473114" w:rsidP="00473114">
      <w:pPr>
        <w:pStyle w:val="PL"/>
        <w:shd w:val="clear" w:color="auto" w:fill="E6E6E6"/>
      </w:pPr>
      <w:r w:rsidRPr="00B95A1E">
        <w:t>SDAP-DRB-</w:t>
      </w:r>
      <w:r w:rsidRPr="00B95A1E">
        <w:rPr>
          <w:snapToGrid w:val="0"/>
        </w:rPr>
        <w:t>ToAddMod</w:t>
      </w:r>
      <w:r w:rsidRPr="00B95A1E">
        <w:t>List ::=</w:t>
      </w:r>
      <w:r w:rsidRPr="00B95A1E">
        <w:tab/>
      </w:r>
      <w:r w:rsidRPr="00B95A1E">
        <w:tab/>
      </w:r>
      <w:r w:rsidRPr="00B95A1E">
        <w:tab/>
        <w:t>SEQUENCE (SIZE (1..maxDRB-PerSDAP)) OF SDAP-</w:t>
      </w:r>
      <w:r w:rsidRPr="00B95A1E">
        <w:rPr>
          <w:snapToGrid w:val="0"/>
        </w:rPr>
        <w:t>DRB-ToAddMod</w:t>
      </w:r>
    </w:p>
    <w:p w14:paraId="486DCB71" w14:textId="77777777" w:rsidR="00473114" w:rsidRPr="00B95A1E" w:rsidRDefault="00473114" w:rsidP="00473114">
      <w:pPr>
        <w:pStyle w:val="PL"/>
        <w:shd w:val="clear" w:color="auto" w:fill="E6E6E6"/>
        <w:rPr>
          <w:snapToGrid w:val="0"/>
        </w:rPr>
      </w:pPr>
    </w:p>
    <w:p w14:paraId="37227E3A" w14:textId="77777777" w:rsidR="00473114" w:rsidRPr="00B95A1E" w:rsidRDefault="00473114" w:rsidP="00473114">
      <w:pPr>
        <w:pStyle w:val="PL"/>
        <w:shd w:val="clear" w:color="auto" w:fill="E6E6E6"/>
      </w:pPr>
      <w:r w:rsidRPr="00B95A1E">
        <w:t>SDAP-</w:t>
      </w:r>
      <w:r w:rsidRPr="00B95A1E">
        <w:rPr>
          <w:snapToGrid w:val="0"/>
        </w:rPr>
        <w:t>DRB-ToAddMod ::=</w:t>
      </w:r>
      <w:r w:rsidRPr="00B95A1E">
        <w:rPr>
          <w:snapToGrid w:val="0"/>
        </w:rPr>
        <w:tab/>
      </w:r>
      <w:r w:rsidRPr="00B95A1E">
        <w:t>SEQUENCE {</w:t>
      </w:r>
    </w:p>
    <w:p w14:paraId="4151382F" w14:textId="77777777" w:rsidR="00473114" w:rsidRPr="00B95A1E" w:rsidRDefault="00473114" w:rsidP="00473114">
      <w:pPr>
        <w:pStyle w:val="PL"/>
        <w:shd w:val="clear" w:color="auto" w:fill="E6E6E6"/>
      </w:pPr>
      <w:r w:rsidRPr="00B95A1E">
        <w:tab/>
        <w:t>drb-Identity</w:t>
      </w:r>
      <w:r w:rsidRPr="00B95A1E">
        <w:tab/>
      </w:r>
      <w:r w:rsidRPr="00B95A1E">
        <w:tab/>
      </w:r>
      <w:r w:rsidRPr="00B95A1E">
        <w:tab/>
      </w:r>
      <w:r w:rsidRPr="00B95A1E">
        <w:tab/>
      </w:r>
      <w:r w:rsidRPr="00B95A1E">
        <w:tab/>
      </w:r>
      <w:r w:rsidRPr="00B95A1E">
        <w:tab/>
        <w:t>DRB-Identity,</w:t>
      </w:r>
    </w:p>
    <w:p w14:paraId="63E536FE" w14:textId="77777777" w:rsidR="00473114" w:rsidRPr="00B95A1E" w:rsidRDefault="00473114" w:rsidP="00473114">
      <w:pPr>
        <w:pStyle w:val="PL"/>
        <w:shd w:val="clear" w:color="auto" w:fill="E6E6E6"/>
      </w:pPr>
      <w:r w:rsidRPr="00B95A1E">
        <w:tab/>
        <w:t>flow-Identity</w:t>
      </w:r>
      <w:r w:rsidRPr="00B95A1E">
        <w:tab/>
      </w:r>
      <w:r w:rsidRPr="00B95A1E">
        <w:tab/>
      </w:r>
      <w:r w:rsidRPr="00B95A1E">
        <w:tab/>
      </w:r>
      <w:r w:rsidRPr="00B95A1E">
        <w:tab/>
      </w:r>
      <w:r w:rsidRPr="00B95A1E">
        <w:tab/>
      </w:r>
      <w:r w:rsidRPr="00B95A1E">
        <w:tab/>
        <w:t>Flow-Identity,</w:t>
      </w:r>
    </w:p>
    <w:p w14:paraId="6B7B98E5" w14:textId="77777777" w:rsidR="00473114" w:rsidRPr="00B95A1E" w:rsidRDefault="00473114" w:rsidP="00473114">
      <w:pPr>
        <w:pStyle w:val="PL"/>
        <w:shd w:val="clear" w:color="auto" w:fill="E6E6E6"/>
      </w:pPr>
      <w:r w:rsidRPr="00B95A1E">
        <w:tab/>
        <w:t>...</w:t>
      </w:r>
    </w:p>
    <w:p w14:paraId="7FA5753C" w14:textId="77777777" w:rsidR="00473114" w:rsidRPr="00B95A1E" w:rsidRDefault="00473114" w:rsidP="00473114">
      <w:pPr>
        <w:pStyle w:val="PL"/>
        <w:shd w:val="clear" w:color="auto" w:fill="E6E6E6"/>
      </w:pPr>
      <w:r w:rsidRPr="00B95A1E">
        <w:t>}</w:t>
      </w:r>
    </w:p>
    <w:p w14:paraId="098F7C4E" w14:textId="77777777" w:rsidR="00473114" w:rsidRPr="00B95A1E" w:rsidRDefault="00473114" w:rsidP="00473114">
      <w:pPr>
        <w:pStyle w:val="PL"/>
        <w:shd w:val="clear" w:color="auto" w:fill="E6E6E6"/>
      </w:pPr>
    </w:p>
    <w:p w14:paraId="60A07967" w14:textId="77777777" w:rsidR="00473114" w:rsidRPr="00B95A1E" w:rsidRDefault="00473114" w:rsidP="00473114">
      <w:pPr>
        <w:pStyle w:val="PL"/>
        <w:shd w:val="clear" w:color="auto" w:fill="E6E6E6"/>
      </w:pPr>
      <w:r w:rsidRPr="00B95A1E">
        <w:t>SDAP-DRB-</w:t>
      </w:r>
      <w:r w:rsidRPr="00B95A1E">
        <w:rPr>
          <w:snapToGrid w:val="0"/>
        </w:rPr>
        <w:t>ToRelease</w:t>
      </w:r>
      <w:r w:rsidRPr="00B95A1E">
        <w:t>List ::=</w:t>
      </w:r>
      <w:r w:rsidRPr="00B95A1E">
        <w:tab/>
      </w:r>
      <w:r w:rsidRPr="00B95A1E">
        <w:tab/>
      </w:r>
      <w:r w:rsidRPr="00B95A1E">
        <w:tab/>
        <w:t>SEQUENCE (SIZE (1.. maxDRB-PerSDAP)) OF DRB-Identity</w:t>
      </w:r>
    </w:p>
    <w:p w14:paraId="075E3FAF" w14:textId="77777777" w:rsidR="00473114" w:rsidRPr="00B95A1E" w:rsidRDefault="00473114" w:rsidP="00473114">
      <w:pPr>
        <w:pStyle w:val="PL"/>
        <w:shd w:val="clear" w:color="auto" w:fill="E6E6E6"/>
      </w:pPr>
      <w:r w:rsidRPr="00B95A1E">
        <w:t>IgnoreUL-HeaderList ::=</w:t>
      </w:r>
      <w:r w:rsidRPr="00B95A1E">
        <w:tab/>
      </w:r>
      <w:r w:rsidRPr="00B95A1E">
        <w:tab/>
      </w:r>
      <w:r w:rsidRPr="00B95A1E">
        <w:tab/>
        <w:t>SEQUENCE (SIZE (1.. maxDRB-PerSDAP)) OF DRB-Identity</w:t>
      </w:r>
    </w:p>
    <w:p w14:paraId="45BDD931" w14:textId="77777777" w:rsidR="00473114" w:rsidRPr="00B95A1E" w:rsidRDefault="00473114" w:rsidP="00473114">
      <w:pPr>
        <w:pStyle w:val="PL"/>
        <w:shd w:val="clear" w:color="auto" w:fill="E6E6E6"/>
      </w:pPr>
      <w:r w:rsidRPr="00B95A1E">
        <w:t>IgnoreDL-HeaderList ::=</w:t>
      </w:r>
      <w:r w:rsidRPr="00B95A1E">
        <w:tab/>
      </w:r>
      <w:r w:rsidRPr="00B95A1E">
        <w:tab/>
      </w:r>
      <w:r w:rsidRPr="00B95A1E">
        <w:tab/>
        <w:t>SEQUENCE (SIZE (1.. maxDRB-PerSDAP)) OF DRB-Identity</w:t>
      </w:r>
    </w:p>
    <w:p w14:paraId="1F42049E" w14:textId="77777777" w:rsidR="00473114" w:rsidRPr="00B95A1E" w:rsidRDefault="00473114" w:rsidP="00473114">
      <w:pPr>
        <w:pStyle w:val="PL"/>
        <w:shd w:val="clear" w:color="auto" w:fill="E6E6E6"/>
      </w:pPr>
    </w:p>
    <w:p w14:paraId="42B7F6BE" w14:textId="77777777" w:rsidR="00473114" w:rsidRPr="00B95A1E" w:rsidRDefault="00473114" w:rsidP="00473114">
      <w:pPr>
        <w:pStyle w:val="PL"/>
        <w:shd w:val="clear" w:color="auto" w:fill="E6E6E6"/>
      </w:pPr>
      <w:r w:rsidRPr="00B95A1E">
        <w:lastRenderedPageBreak/>
        <w:t>-- ASN1STOP</w:t>
      </w:r>
    </w:p>
    <w:p w14:paraId="60730512" w14:textId="77777777" w:rsidR="00473114" w:rsidRPr="00B95A1E" w:rsidRDefault="00473114" w:rsidP="00F561EA">
      <w:pPr>
        <w:pStyle w:val="a0"/>
        <w:ind w:left="0"/>
      </w:pPr>
    </w:p>
    <w:p w14:paraId="6E6FFF65" w14:textId="43F6DE5B" w:rsidR="002C2982" w:rsidRPr="00B95A1E" w:rsidRDefault="002C2982" w:rsidP="002C2982">
      <w:pPr>
        <w:pStyle w:val="1"/>
        <w:numPr>
          <w:ilvl w:val="0"/>
          <w:numId w:val="0"/>
        </w:numPr>
        <w:ind w:firstLineChars="50" w:firstLine="180"/>
      </w:pPr>
      <w:r w:rsidRPr="00B95A1E">
        <w:t>Annex B</w:t>
      </w:r>
    </w:p>
    <w:p w14:paraId="59A5AD51" w14:textId="29D0298D" w:rsidR="002C2982" w:rsidRPr="00B95A1E" w:rsidRDefault="002C2982" w:rsidP="00F561EA">
      <w:pPr>
        <w:pStyle w:val="a0"/>
        <w:ind w:left="0"/>
      </w:pPr>
      <w:r w:rsidRPr="00B95A1E">
        <w:t>The signaling details of the SDAP configuration from the email discussion</w:t>
      </w:r>
      <w:r w:rsidR="00DB10D2">
        <w:t xml:space="preserve"> [1]</w:t>
      </w:r>
      <w:r w:rsidRPr="00B95A1E">
        <w:t xml:space="preserve"> is extracted as follows:</w:t>
      </w:r>
    </w:p>
    <w:tbl>
      <w:tblPr>
        <w:tblStyle w:val="a8"/>
        <w:tblW w:w="0" w:type="auto"/>
        <w:tblLook w:val="04A0" w:firstRow="1" w:lastRow="0" w:firstColumn="1" w:lastColumn="0" w:noHBand="0" w:noVBand="1"/>
      </w:tblPr>
      <w:tblGrid>
        <w:gridCol w:w="9286"/>
      </w:tblGrid>
      <w:tr w:rsidR="009D0DC5" w14:paraId="5F5A6C3D" w14:textId="77777777" w:rsidTr="009D0DC5">
        <w:tc>
          <w:tcPr>
            <w:tcW w:w="9286" w:type="dxa"/>
          </w:tcPr>
          <w:p w14:paraId="2AF73A00" w14:textId="77777777" w:rsidR="009D0DC5" w:rsidRPr="00B95A1E" w:rsidRDefault="009D0DC5" w:rsidP="009D0DC5">
            <w:pPr>
              <w:pStyle w:val="PL"/>
              <w:shd w:val="clear" w:color="auto" w:fill="E6E6E6"/>
            </w:pPr>
            <w:r w:rsidRPr="00B95A1E">
              <w:t>SDAP-Config ::=</w:t>
            </w:r>
            <w:r w:rsidRPr="00B95A1E">
              <w:tab/>
            </w:r>
            <w:r w:rsidRPr="00B95A1E">
              <w:tab/>
              <w:t>SEQUENCE {</w:t>
            </w:r>
          </w:p>
          <w:p w14:paraId="6978E3AB" w14:textId="77777777" w:rsidR="009D0DC5" w:rsidRPr="00B95A1E" w:rsidRDefault="009D0DC5" w:rsidP="009D0DC5">
            <w:pPr>
              <w:pStyle w:val="PL"/>
              <w:shd w:val="clear" w:color="auto" w:fill="E6E6E6"/>
            </w:pPr>
          </w:p>
          <w:p w14:paraId="5DC316DF" w14:textId="77777777" w:rsidR="009D0DC5" w:rsidRPr="00B95A1E" w:rsidRDefault="009D0DC5" w:rsidP="009D0DC5">
            <w:pPr>
              <w:pStyle w:val="PL"/>
              <w:shd w:val="clear" w:color="auto" w:fill="E6E6E6"/>
            </w:pPr>
            <w:r w:rsidRPr="00B95A1E">
              <w:tab/>
              <w:t>pduSession</w:t>
            </w:r>
            <w:r w:rsidRPr="00B95A1E">
              <w:tab/>
            </w:r>
            <w:r w:rsidRPr="00B95A1E">
              <w:tab/>
            </w:r>
            <w:r w:rsidRPr="00B95A1E">
              <w:tab/>
            </w:r>
            <w:r w:rsidRPr="00B95A1E">
              <w:tab/>
            </w:r>
            <w:r w:rsidRPr="00B95A1E">
              <w:tab/>
              <w:t>PDUsessionID,</w:t>
            </w:r>
          </w:p>
          <w:p w14:paraId="20515D9A" w14:textId="77777777" w:rsidR="009D0DC5" w:rsidRPr="00B95A1E" w:rsidRDefault="009D0DC5" w:rsidP="009D0DC5">
            <w:pPr>
              <w:pStyle w:val="PL"/>
              <w:shd w:val="clear" w:color="auto" w:fill="E6E6E6"/>
            </w:pPr>
            <w:r w:rsidRPr="00B95A1E">
              <w:t>--</w:t>
            </w:r>
            <w:r w:rsidRPr="00B95A1E">
              <w:tab/>
              <w:t>Needs to be provided at PDU session establishment, could be a NAS IE</w:t>
            </w:r>
          </w:p>
          <w:p w14:paraId="6C80A8B2" w14:textId="77777777" w:rsidR="009D0DC5" w:rsidRPr="00B95A1E" w:rsidRDefault="009D0DC5" w:rsidP="009D0DC5">
            <w:pPr>
              <w:pStyle w:val="PL"/>
              <w:shd w:val="clear" w:color="auto" w:fill="E6E6E6"/>
            </w:pPr>
          </w:p>
          <w:p w14:paraId="1ED4A702" w14:textId="77777777" w:rsidR="009D0DC5" w:rsidRPr="00B95A1E" w:rsidRDefault="009D0DC5" w:rsidP="009D0DC5">
            <w:pPr>
              <w:pStyle w:val="PL"/>
              <w:shd w:val="clear" w:color="auto" w:fill="E6E6E6"/>
            </w:pPr>
            <w:r w:rsidRPr="00B95A1E">
              <w:tab/>
              <w:t>sdap-DL-HeaderAbsent</w:t>
            </w:r>
            <w:r w:rsidRPr="00B95A1E">
              <w:tab/>
            </w:r>
            <w:r w:rsidRPr="00B95A1E">
              <w:tab/>
              <w:t>ENUMERATED {true},</w:t>
            </w:r>
          </w:p>
          <w:p w14:paraId="5F17B265" w14:textId="77777777" w:rsidR="009D0DC5" w:rsidRPr="00B95A1E" w:rsidRDefault="009D0DC5" w:rsidP="009D0DC5">
            <w:pPr>
              <w:pStyle w:val="PL"/>
              <w:shd w:val="clear" w:color="auto" w:fill="E6E6E6"/>
            </w:pPr>
            <w:r w:rsidRPr="00B95A1E">
              <w:tab/>
              <w:t>reflectiveQoS</w:t>
            </w:r>
            <w:r w:rsidRPr="00B95A1E">
              <w:tab/>
            </w:r>
            <w:r w:rsidRPr="00B95A1E">
              <w:tab/>
            </w:r>
            <w:r w:rsidRPr="00B95A1E">
              <w:tab/>
            </w:r>
            <w:r w:rsidRPr="00B95A1E">
              <w:tab/>
              <w:t>BOOLEAN,</w:t>
            </w:r>
            <w:r w:rsidRPr="00B95A1E">
              <w:tab/>
            </w:r>
          </w:p>
          <w:p w14:paraId="2B23AF26" w14:textId="77777777" w:rsidR="009D0DC5" w:rsidRPr="00B95A1E" w:rsidRDefault="009D0DC5" w:rsidP="009D0DC5">
            <w:pPr>
              <w:pStyle w:val="PL"/>
              <w:shd w:val="clear" w:color="auto" w:fill="E6E6E6"/>
            </w:pPr>
            <w:r w:rsidRPr="00B95A1E">
              <w:tab/>
              <w:t>mappedQoSflows</w:t>
            </w:r>
            <w:r w:rsidRPr="00B95A1E">
              <w:tab/>
            </w:r>
            <w:r w:rsidRPr="00B95A1E">
              <w:tab/>
            </w:r>
            <w:r w:rsidRPr="00B95A1E">
              <w:tab/>
            </w:r>
            <w:r w:rsidRPr="00B95A1E">
              <w:tab/>
              <w:t>MappedQoSflows OPTIONAL, -- Need N</w:t>
            </w:r>
          </w:p>
          <w:p w14:paraId="13031235" w14:textId="77777777" w:rsidR="009D0DC5" w:rsidRPr="00B95A1E" w:rsidRDefault="009D0DC5" w:rsidP="009D0DC5">
            <w:pPr>
              <w:pStyle w:val="PL"/>
              <w:shd w:val="clear" w:color="auto" w:fill="E6E6E6"/>
            </w:pPr>
            <w:r w:rsidRPr="00B95A1E">
              <w:tab/>
              <w:t>...</w:t>
            </w:r>
          </w:p>
          <w:p w14:paraId="77DE4714" w14:textId="77777777" w:rsidR="009D0DC5" w:rsidRPr="00B95A1E" w:rsidRDefault="009D0DC5" w:rsidP="009D0DC5">
            <w:pPr>
              <w:pStyle w:val="PL"/>
              <w:shd w:val="clear" w:color="auto" w:fill="E6E6E6"/>
            </w:pPr>
            <w:r w:rsidRPr="00B95A1E">
              <w:t>}</w:t>
            </w:r>
          </w:p>
          <w:p w14:paraId="2559C394" w14:textId="77777777" w:rsidR="009D0DC5" w:rsidRPr="00B95A1E" w:rsidRDefault="009D0DC5" w:rsidP="009D0DC5">
            <w:pPr>
              <w:pStyle w:val="PL"/>
              <w:shd w:val="clear" w:color="auto" w:fill="E6E6E6"/>
            </w:pPr>
          </w:p>
          <w:p w14:paraId="7FB0BB3C" w14:textId="77777777" w:rsidR="009D0DC5" w:rsidRPr="00627D68" w:rsidRDefault="009D0DC5" w:rsidP="009D0DC5">
            <w:pPr>
              <w:pStyle w:val="PL"/>
              <w:shd w:val="clear" w:color="auto" w:fill="E6E6E6"/>
            </w:pPr>
            <w:r w:rsidRPr="00B95A1E">
              <w:t>MappedQoSflows :: = SEQUENCE (SIZE(0..maxQFI)) OF QFI</w:t>
            </w:r>
          </w:p>
          <w:p w14:paraId="0C20BF60" w14:textId="77777777" w:rsidR="009D0DC5" w:rsidRDefault="009D0DC5" w:rsidP="00F561EA">
            <w:pPr>
              <w:pStyle w:val="a0"/>
              <w:ind w:left="0"/>
            </w:pPr>
          </w:p>
        </w:tc>
      </w:tr>
    </w:tbl>
    <w:p w14:paraId="4E6695C5" w14:textId="77777777" w:rsidR="002C2982" w:rsidRPr="002331CE" w:rsidRDefault="002C2982" w:rsidP="00F561EA">
      <w:pPr>
        <w:pStyle w:val="a0"/>
        <w:ind w:left="0"/>
      </w:pPr>
    </w:p>
    <w:sectPr w:rsidR="002C2982" w:rsidRPr="002331CE"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50E71" w14:textId="77777777" w:rsidR="006B1094" w:rsidRDefault="006B1094">
      <w:r>
        <w:separator/>
      </w:r>
    </w:p>
  </w:endnote>
  <w:endnote w:type="continuationSeparator" w:id="0">
    <w:p w14:paraId="767F69AB" w14:textId="77777777" w:rsidR="006B1094" w:rsidRDefault="006B1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06231" w14:textId="77777777" w:rsidR="006B1094" w:rsidRDefault="006B1094">
      <w:r>
        <w:separator/>
      </w:r>
    </w:p>
  </w:footnote>
  <w:footnote w:type="continuationSeparator" w:id="0">
    <w:p w14:paraId="6143986A" w14:textId="77777777" w:rsidR="006B1094" w:rsidRDefault="006B10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94464"/>
    <w:multiLevelType w:val="hybridMultilevel"/>
    <w:tmpl w:val="EFFA09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75020"/>
    <w:multiLevelType w:val="hybridMultilevel"/>
    <w:tmpl w:val="36D4CB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E4F61"/>
    <w:multiLevelType w:val="hybridMultilevel"/>
    <w:tmpl w:val="F04424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C7E4E"/>
    <w:multiLevelType w:val="hybridMultilevel"/>
    <w:tmpl w:val="B8D08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CB1202"/>
    <w:multiLevelType w:val="hybridMultilevel"/>
    <w:tmpl w:val="F55690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50FD4"/>
    <w:multiLevelType w:val="hybridMultilevel"/>
    <w:tmpl w:val="BC1894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CC97E81"/>
    <w:multiLevelType w:val="hybridMultilevel"/>
    <w:tmpl w:val="F1A036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1E65B3"/>
    <w:multiLevelType w:val="hybridMultilevel"/>
    <w:tmpl w:val="B64E64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2A58C07C"/>
    <w:lvl w:ilvl="0">
      <w:start w:val="1"/>
      <w:numFmt w:val="decimal"/>
      <w:pStyle w:val="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20"/>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9"/>
      <w:lvlText w:val="%1.%2.%3.%4.%5.%6.%7.%8.%9"/>
      <w:lvlJc w:val="left"/>
      <w:pPr>
        <w:tabs>
          <w:tab w:val="num" w:pos="-5500"/>
        </w:tabs>
        <w:ind w:left="-5500" w:firstLine="0"/>
      </w:pPr>
      <w:rPr>
        <w:rFonts w:hint="default"/>
      </w:rPr>
    </w:lvl>
  </w:abstractNum>
  <w:abstractNum w:abstractNumId="2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634E2E"/>
    <w:multiLevelType w:val="hybridMultilevel"/>
    <w:tmpl w:val="234A5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6"/>
  </w:num>
  <w:num w:numId="3">
    <w:abstractNumId w:val="9"/>
  </w:num>
  <w:num w:numId="4">
    <w:abstractNumId w:val="14"/>
  </w:num>
  <w:num w:numId="5">
    <w:abstractNumId w:val="20"/>
  </w:num>
  <w:num w:numId="6">
    <w:abstractNumId w:val="11"/>
  </w:num>
  <w:num w:numId="7">
    <w:abstractNumId w:val="8"/>
  </w:num>
  <w:num w:numId="8">
    <w:abstractNumId w:val="15"/>
  </w:num>
  <w:num w:numId="9">
    <w:abstractNumId w:val="21"/>
  </w:num>
  <w:num w:numId="10">
    <w:abstractNumId w:val="13"/>
  </w:num>
  <w:num w:numId="11">
    <w:abstractNumId w:val="3"/>
  </w:num>
  <w:num w:numId="12">
    <w:abstractNumId w:val="4"/>
  </w:num>
  <w:num w:numId="13">
    <w:abstractNumId w:val="17"/>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23"/>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2"/>
  </w:num>
  <w:num w:numId="32">
    <w:abstractNumId w:val="18"/>
  </w:num>
  <w:num w:numId="33">
    <w:abstractNumId w:val="7"/>
  </w:num>
  <w:num w:numId="34">
    <w:abstractNumId w:val="14"/>
  </w:num>
  <w:num w:numId="35">
    <w:abstractNumId w:val="18"/>
  </w:num>
  <w:num w:numId="36">
    <w:abstractNumId w:val="18"/>
  </w:num>
  <w:num w:numId="37">
    <w:abstractNumId w:val="5"/>
  </w:num>
  <w:num w:numId="38">
    <w:abstractNumId w:val="18"/>
  </w:num>
  <w:num w:numId="39">
    <w:abstractNumId w:val="14"/>
  </w:num>
  <w:num w:numId="40">
    <w:abstractNumId w:val="22"/>
  </w:num>
  <w:num w:numId="41">
    <w:abstractNumId w:val="10"/>
  </w:num>
  <w:num w:numId="42">
    <w:abstractNumId w:val="0"/>
  </w:num>
  <w:num w:numId="43">
    <w:abstractNumId w:val="12"/>
  </w:num>
  <w:num w:numId="44">
    <w:abstractNumId w:val="1"/>
  </w:num>
  <w:num w:numId="45">
    <w:abstractNumId w:val="6"/>
  </w:num>
  <w:num w:numId="46">
    <w:abstractNumId w:val="14"/>
  </w:num>
  <w:num w:numId="4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9"/>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16A5"/>
    <w:rsid w:val="00011C8C"/>
    <w:rsid w:val="00011F30"/>
    <w:rsid w:val="00011FFB"/>
    <w:rsid w:val="00012414"/>
    <w:rsid w:val="000124C4"/>
    <w:rsid w:val="000126B1"/>
    <w:rsid w:val="000126F3"/>
    <w:rsid w:val="00012704"/>
    <w:rsid w:val="000135C9"/>
    <w:rsid w:val="000137AA"/>
    <w:rsid w:val="00014D04"/>
    <w:rsid w:val="00015A87"/>
    <w:rsid w:val="00015C39"/>
    <w:rsid w:val="00015FCF"/>
    <w:rsid w:val="00016217"/>
    <w:rsid w:val="00016AC6"/>
    <w:rsid w:val="000174AD"/>
    <w:rsid w:val="00017A47"/>
    <w:rsid w:val="00017BA4"/>
    <w:rsid w:val="00017F49"/>
    <w:rsid w:val="000204CB"/>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61"/>
    <w:rsid w:val="00031D3D"/>
    <w:rsid w:val="000324F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623"/>
    <w:rsid w:val="00045071"/>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19"/>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E49"/>
    <w:rsid w:val="00055FC7"/>
    <w:rsid w:val="00057BFD"/>
    <w:rsid w:val="0006027C"/>
    <w:rsid w:val="00060CE4"/>
    <w:rsid w:val="00061349"/>
    <w:rsid w:val="000613E6"/>
    <w:rsid w:val="0006182A"/>
    <w:rsid w:val="00062124"/>
    <w:rsid w:val="00062317"/>
    <w:rsid w:val="00063291"/>
    <w:rsid w:val="00063477"/>
    <w:rsid w:val="0006415F"/>
    <w:rsid w:val="000641A0"/>
    <w:rsid w:val="000643C3"/>
    <w:rsid w:val="000643CC"/>
    <w:rsid w:val="000647E2"/>
    <w:rsid w:val="00065443"/>
    <w:rsid w:val="000658F2"/>
    <w:rsid w:val="00065EBE"/>
    <w:rsid w:val="00066062"/>
    <w:rsid w:val="0006633A"/>
    <w:rsid w:val="00066C31"/>
    <w:rsid w:val="00066EFF"/>
    <w:rsid w:val="00067498"/>
    <w:rsid w:val="00067C74"/>
    <w:rsid w:val="00067D9C"/>
    <w:rsid w:val="00067ECC"/>
    <w:rsid w:val="00067FB5"/>
    <w:rsid w:val="00070C93"/>
    <w:rsid w:val="000710A9"/>
    <w:rsid w:val="00071A17"/>
    <w:rsid w:val="00071E64"/>
    <w:rsid w:val="0007205F"/>
    <w:rsid w:val="000722A7"/>
    <w:rsid w:val="00072F9F"/>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3A6"/>
    <w:rsid w:val="000857AF"/>
    <w:rsid w:val="00085970"/>
    <w:rsid w:val="00085F19"/>
    <w:rsid w:val="00086187"/>
    <w:rsid w:val="0008625E"/>
    <w:rsid w:val="00086371"/>
    <w:rsid w:val="0008650F"/>
    <w:rsid w:val="00086526"/>
    <w:rsid w:val="0008696B"/>
    <w:rsid w:val="00086CF8"/>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F77"/>
    <w:rsid w:val="00096648"/>
    <w:rsid w:val="00096806"/>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65F"/>
    <w:rsid w:val="000A07A7"/>
    <w:rsid w:val="000A09D3"/>
    <w:rsid w:val="000A1A4E"/>
    <w:rsid w:val="000A1BC9"/>
    <w:rsid w:val="000A1F29"/>
    <w:rsid w:val="000A2B56"/>
    <w:rsid w:val="000A2D2E"/>
    <w:rsid w:val="000A2DF4"/>
    <w:rsid w:val="000A3167"/>
    <w:rsid w:val="000A3787"/>
    <w:rsid w:val="000A3D78"/>
    <w:rsid w:val="000A3E3D"/>
    <w:rsid w:val="000A3FE9"/>
    <w:rsid w:val="000A44AB"/>
    <w:rsid w:val="000A4AE5"/>
    <w:rsid w:val="000A4B5D"/>
    <w:rsid w:val="000A4B8E"/>
    <w:rsid w:val="000A4D08"/>
    <w:rsid w:val="000A535E"/>
    <w:rsid w:val="000A53D8"/>
    <w:rsid w:val="000A5784"/>
    <w:rsid w:val="000A5B3B"/>
    <w:rsid w:val="000A5C78"/>
    <w:rsid w:val="000A5E0C"/>
    <w:rsid w:val="000A5E1A"/>
    <w:rsid w:val="000A6262"/>
    <w:rsid w:val="000A6BF8"/>
    <w:rsid w:val="000A6E46"/>
    <w:rsid w:val="000A7928"/>
    <w:rsid w:val="000A7D78"/>
    <w:rsid w:val="000B00DB"/>
    <w:rsid w:val="000B03F9"/>
    <w:rsid w:val="000B0538"/>
    <w:rsid w:val="000B0969"/>
    <w:rsid w:val="000B097A"/>
    <w:rsid w:val="000B1110"/>
    <w:rsid w:val="000B149B"/>
    <w:rsid w:val="000B17B6"/>
    <w:rsid w:val="000B17FB"/>
    <w:rsid w:val="000B1978"/>
    <w:rsid w:val="000B1C22"/>
    <w:rsid w:val="000B1D8D"/>
    <w:rsid w:val="000B2F47"/>
    <w:rsid w:val="000B3138"/>
    <w:rsid w:val="000B31F1"/>
    <w:rsid w:val="000B3216"/>
    <w:rsid w:val="000B3351"/>
    <w:rsid w:val="000B3390"/>
    <w:rsid w:val="000B33C6"/>
    <w:rsid w:val="000B36EE"/>
    <w:rsid w:val="000B3F5F"/>
    <w:rsid w:val="000B40D1"/>
    <w:rsid w:val="000B49E0"/>
    <w:rsid w:val="000B4BE0"/>
    <w:rsid w:val="000B4C77"/>
    <w:rsid w:val="000B4EDF"/>
    <w:rsid w:val="000B555C"/>
    <w:rsid w:val="000B5F99"/>
    <w:rsid w:val="000B6465"/>
    <w:rsid w:val="000B6824"/>
    <w:rsid w:val="000B6BBD"/>
    <w:rsid w:val="000B767F"/>
    <w:rsid w:val="000B773C"/>
    <w:rsid w:val="000B7E61"/>
    <w:rsid w:val="000C0172"/>
    <w:rsid w:val="000C06A6"/>
    <w:rsid w:val="000C0DE3"/>
    <w:rsid w:val="000C1001"/>
    <w:rsid w:val="000C15BF"/>
    <w:rsid w:val="000C18A4"/>
    <w:rsid w:val="000C1B5F"/>
    <w:rsid w:val="000C1C11"/>
    <w:rsid w:val="000C2208"/>
    <w:rsid w:val="000C31B8"/>
    <w:rsid w:val="000C3414"/>
    <w:rsid w:val="000C39AD"/>
    <w:rsid w:val="000C4082"/>
    <w:rsid w:val="000C496A"/>
    <w:rsid w:val="000C4D73"/>
    <w:rsid w:val="000C515A"/>
    <w:rsid w:val="000C5345"/>
    <w:rsid w:val="000C53E8"/>
    <w:rsid w:val="000C57FC"/>
    <w:rsid w:val="000C6B0B"/>
    <w:rsid w:val="000C7F7C"/>
    <w:rsid w:val="000D090F"/>
    <w:rsid w:val="000D0D2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391"/>
    <w:rsid w:val="000D5C08"/>
    <w:rsid w:val="000D6452"/>
    <w:rsid w:val="000D6C92"/>
    <w:rsid w:val="000D6D38"/>
    <w:rsid w:val="000D6E4E"/>
    <w:rsid w:val="000D7234"/>
    <w:rsid w:val="000D75FD"/>
    <w:rsid w:val="000E068D"/>
    <w:rsid w:val="000E0977"/>
    <w:rsid w:val="000E09D4"/>
    <w:rsid w:val="000E0EB6"/>
    <w:rsid w:val="000E0F87"/>
    <w:rsid w:val="000E1438"/>
    <w:rsid w:val="000E180C"/>
    <w:rsid w:val="000E1909"/>
    <w:rsid w:val="000E2410"/>
    <w:rsid w:val="000E3685"/>
    <w:rsid w:val="000E38EA"/>
    <w:rsid w:val="000E3C6B"/>
    <w:rsid w:val="000E4313"/>
    <w:rsid w:val="000E4629"/>
    <w:rsid w:val="000E4C27"/>
    <w:rsid w:val="000E5892"/>
    <w:rsid w:val="000E5C42"/>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C65"/>
    <w:rsid w:val="00102C90"/>
    <w:rsid w:val="00102D8B"/>
    <w:rsid w:val="001032FB"/>
    <w:rsid w:val="00103937"/>
    <w:rsid w:val="00103CE8"/>
    <w:rsid w:val="00104024"/>
    <w:rsid w:val="00104239"/>
    <w:rsid w:val="0010466F"/>
    <w:rsid w:val="0010493D"/>
    <w:rsid w:val="00104DA0"/>
    <w:rsid w:val="00105160"/>
    <w:rsid w:val="001053C1"/>
    <w:rsid w:val="00105570"/>
    <w:rsid w:val="001056CB"/>
    <w:rsid w:val="00105812"/>
    <w:rsid w:val="001065E0"/>
    <w:rsid w:val="001067A4"/>
    <w:rsid w:val="00106BC9"/>
    <w:rsid w:val="00106F74"/>
    <w:rsid w:val="00107304"/>
    <w:rsid w:val="001079CB"/>
    <w:rsid w:val="001109E6"/>
    <w:rsid w:val="001113AF"/>
    <w:rsid w:val="00111719"/>
    <w:rsid w:val="001120FC"/>
    <w:rsid w:val="001124FD"/>
    <w:rsid w:val="001128A8"/>
    <w:rsid w:val="00112F21"/>
    <w:rsid w:val="0011300A"/>
    <w:rsid w:val="0011322D"/>
    <w:rsid w:val="00113355"/>
    <w:rsid w:val="0011350E"/>
    <w:rsid w:val="001135BA"/>
    <w:rsid w:val="00113844"/>
    <w:rsid w:val="00113FA3"/>
    <w:rsid w:val="00114BD9"/>
    <w:rsid w:val="00114F04"/>
    <w:rsid w:val="001151F9"/>
    <w:rsid w:val="001154AE"/>
    <w:rsid w:val="00115911"/>
    <w:rsid w:val="00116120"/>
    <w:rsid w:val="00116836"/>
    <w:rsid w:val="00116B16"/>
    <w:rsid w:val="00117296"/>
    <w:rsid w:val="00117423"/>
    <w:rsid w:val="001174AC"/>
    <w:rsid w:val="0011759E"/>
    <w:rsid w:val="00120A72"/>
    <w:rsid w:val="001216B6"/>
    <w:rsid w:val="00121ADA"/>
    <w:rsid w:val="00122469"/>
    <w:rsid w:val="0012320E"/>
    <w:rsid w:val="001233A1"/>
    <w:rsid w:val="00123B33"/>
    <w:rsid w:val="00123E23"/>
    <w:rsid w:val="00123E88"/>
    <w:rsid w:val="00123FD8"/>
    <w:rsid w:val="0012412F"/>
    <w:rsid w:val="00124183"/>
    <w:rsid w:val="00124BE6"/>
    <w:rsid w:val="00125298"/>
    <w:rsid w:val="001252C7"/>
    <w:rsid w:val="00125339"/>
    <w:rsid w:val="0012571B"/>
    <w:rsid w:val="00125C01"/>
    <w:rsid w:val="00125CA4"/>
    <w:rsid w:val="00125ED7"/>
    <w:rsid w:val="00126884"/>
    <w:rsid w:val="00126A1D"/>
    <w:rsid w:val="00127206"/>
    <w:rsid w:val="001279D0"/>
    <w:rsid w:val="00127B53"/>
    <w:rsid w:val="00127DC5"/>
    <w:rsid w:val="00127EA2"/>
    <w:rsid w:val="00130753"/>
    <w:rsid w:val="00130B3A"/>
    <w:rsid w:val="00130B83"/>
    <w:rsid w:val="00130EAE"/>
    <w:rsid w:val="001318E1"/>
    <w:rsid w:val="001326B7"/>
    <w:rsid w:val="00132BAC"/>
    <w:rsid w:val="00132CFC"/>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4789"/>
    <w:rsid w:val="00154F45"/>
    <w:rsid w:val="00155036"/>
    <w:rsid w:val="00155B12"/>
    <w:rsid w:val="00155CD9"/>
    <w:rsid w:val="00156CCB"/>
    <w:rsid w:val="00156EF4"/>
    <w:rsid w:val="00157A22"/>
    <w:rsid w:val="00157A72"/>
    <w:rsid w:val="00157BD9"/>
    <w:rsid w:val="00157E43"/>
    <w:rsid w:val="00160C79"/>
    <w:rsid w:val="00160EE7"/>
    <w:rsid w:val="00161189"/>
    <w:rsid w:val="00161DC1"/>
    <w:rsid w:val="00161E41"/>
    <w:rsid w:val="00162B64"/>
    <w:rsid w:val="001631C7"/>
    <w:rsid w:val="001632BC"/>
    <w:rsid w:val="0016331D"/>
    <w:rsid w:val="00163436"/>
    <w:rsid w:val="00163728"/>
    <w:rsid w:val="00163955"/>
    <w:rsid w:val="00163C9A"/>
    <w:rsid w:val="00164712"/>
    <w:rsid w:val="0016473C"/>
    <w:rsid w:val="00164D4A"/>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7014A"/>
    <w:rsid w:val="001702B2"/>
    <w:rsid w:val="0017084F"/>
    <w:rsid w:val="00170ED8"/>
    <w:rsid w:val="001715E9"/>
    <w:rsid w:val="00172D8C"/>
    <w:rsid w:val="00172DE0"/>
    <w:rsid w:val="001734C7"/>
    <w:rsid w:val="001737BA"/>
    <w:rsid w:val="00174022"/>
    <w:rsid w:val="00174052"/>
    <w:rsid w:val="001743B2"/>
    <w:rsid w:val="00174BE9"/>
    <w:rsid w:val="00175564"/>
    <w:rsid w:val="001759F9"/>
    <w:rsid w:val="0017669A"/>
    <w:rsid w:val="00176CB4"/>
    <w:rsid w:val="00176D09"/>
    <w:rsid w:val="00176D18"/>
    <w:rsid w:val="00177001"/>
    <w:rsid w:val="00177098"/>
    <w:rsid w:val="00177528"/>
    <w:rsid w:val="00177CD9"/>
    <w:rsid w:val="00177E3C"/>
    <w:rsid w:val="00180599"/>
    <w:rsid w:val="00180604"/>
    <w:rsid w:val="001809D0"/>
    <w:rsid w:val="00180CB0"/>
    <w:rsid w:val="00181BEA"/>
    <w:rsid w:val="0018233C"/>
    <w:rsid w:val="001829FA"/>
    <w:rsid w:val="00183510"/>
    <w:rsid w:val="0018370D"/>
    <w:rsid w:val="00183C8D"/>
    <w:rsid w:val="00184249"/>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D57"/>
    <w:rsid w:val="0019214A"/>
    <w:rsid w:val="0019238D"/>
    <w:rsid w:val="001927F4"/>
    <w:rsid w:val="001928FA"/>
    <w:rsid w:val="001929DB"/>
    <w:rsid w:val="00192B66"/>
    <w:rsid w:val="001932DB"/>
    <w:rsid w:val="001935A9"/>
    <w:rsid w:val="0019397B"/>
    <w:rsid w:val="00193B69"/>
    <w:rsid w:val="00193FB1"/>
    <w:rsid w:val="0019423B"/>
    <w:rsid w:val="00194909"/>
    <w:rsid w:val="00194C1C"/>
    <w:rsid w:val="00195478"/>
    <w:rsid w:val="00195957"/>
    <w:rsid w:val="00195B2E"/>
    <w:rsid w:val="00195F0A"/>
    <w:rsid w:val="00195F82"/>
    <w:rsid w:val="0019657A"/>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8EA"/>
    <w:rsid w:val="001A5F47"/>
    <w:rsid w:val="001A6349"/>
    <w:rsid w:val="001A727B"/>
    <w:rsid w:val="001A752E"/>
    <w:rsid w:val="001A7C42"/>
    <w:rsid w:val="001A7D4F"/>
    <w:rsid w:val="001A7DC1"/>
    <w:rsid w:val="001A7DDB"/>
    <w:rsid w:val="001A7E6D"/>
    <w:rsid w:val="001B03B7"/>
    <w:rsid w:val="001B09AD"/>
    <w:rsid w:val="001B1BB9"/>
    <w:rsid w:val="001B1D92"/>
    <w:rsid w:val="001B2755"/>
    <w:rsid w:val="001B2958"/>
    <w:rsid w:val="001B35E8"/>
    <w:rsid w:val="001B3934"/>
    <w:rsid w:val="001B3B5D"/>
    <w:rsid w:val="001B3C54"/>
    <w:rsid w:val="001B5D97"/>
    <w:rsid w:val="001B5F0C"/>
    <w:rsid w:val="001B6572"/>
    <w:rsid w:val="001B6669"/>
    <w:rsid w:val="001B7010"/>
    <w:rsid w:val="001B7323"/>
    <w:rsid w:val="001B7370"/>
    <w:rsid w:val="001B7378"/>
    <w:rsid w:val="001B749D"/>
    <w:rsid w:val="001B7906"/>
    <w:rsid w:val="001B79E1"/>
    <w:rsid w:val="001B7A14"/>
    <w:rsid w:val="001B7A69"/>
    <w:rsid w:val="001B7FAB"/>
    <w:rsid w:val="001C01B7"/>
    <w:rsid w:val="001C0BC4"/>
    <w:rsid w:val="001C0F7F"/>
    <w:rsid w:val="001C0FD9"/>
    <w:rsid w:val="001C1A97"/>
    <w:rsid w:val="001C235F"/>
    <w:rsid w:val="001C2710"/>
    <w:rsid w:val="001C2E03"/>
    <w:rsid w:val="001C3D68"/>
    <w:rsid w:val="001C41EF"/>
    <w:rsid w:val="001C43AC"/>
    <w:rsid w:val="001C4827"/>
    <w:rsid w:val="001C499B"/>
    <w:rsid w:val="001C4D23"/>
    <w:rsid w:val="001C4F0D"/>
    <w:rsid w:val="001C56C5"/>
    <w:rsid w:val="001C5AE9"/>
    <w:rsid w:val="001C5D2D"/>
    <w:rsid w:val="001C5ECD"/>
    <w:rsid w:val="001C626F"/>
    <w:rsid w:val="001C63DB"/>
    <w:rsid w:val="001C7268"/>
    <w:rsid w:val="001C78FC"/>
    <w:rsid w:val="001C7A4F"/>
    <w:rsid w:val="001D0757"/>
    <w:rsid w:val="001D096F"/>
    <w:rsid w:val="001D0DD1"/>
    <w:rsid w:val="001D155F"/>
    <w:rsid w:val="001D2311"/>
    <w:rsid w:val="001D2EB0"/>
    <w:rsid w:val="001D3507"/>
    <w:rsid w:val="001D363E"/>
    <w:rsid w:val="001D3CC4"/>
    <w:rsid w:val="001D4C66"/>
    <w:rsid w:val="001D547A"/>
    <w:rsid w:val="001D5C2E"/>
    <w:rsid w:val="001D5C94"/>
    <w:rsid w:val="001D6391"/>
    <w:rsid w:val="001D67A3"/>
    <w:rsid w:val="001D6C50"/>
    <w:rsid w:val="001D6E2D"/>
    <w:rsid w:val="001D6F3E"/>
    <w:rsid w:val="001D74FE"/>
    <w:rsid w:val="001D7D8C"/>
    <w:rsid w:val="001E085D"/>
    <w:rsid w:val="001E1051"/>
    <w:rsid w:val="001E157F"/>
    <w:rsid w:val="001E1684"/>
    <w:rsid w:val="001E2205"/>
    <w:rsid w:val="001E22FE"/>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7EF"/>
    <w:rsid w:val="001F4893"/>
    <w:rsid w:val="001F4B86"/>
    <w:rsid w:val="001F4D40"/>
    <w:rsid w:val="001F5C7F"/>
    <w:rsid w:val="001F5F7A"/>
    <w:rsid w:val="001F61E5"/>
    <w:rsid w:val="001F664E"/>
    <w:rsid w:val="001F6A83"/>
    <w:rsid w:val="001F6DC8"/>
    <w:rsid w:val="001F76B4"/>
    <w:rsid w:val="001F7C6D"/>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7114"/>
    <w:rsid w:val="002179B9"/>
    <w:rsid w:val="002179E1"/>
    <w:rsid w:val="00217AE5"/>
    <w:rsid w:val="00217DA1"/>
    <w:rsid w:val="002202E4"/>
    <w:rsid w:val="002207E8"/>
    <w:rsid w:val="00220DAD"/>
    <w:rsid w:val="00220FE0"/>
    <w:rsid w:val="00221057"/>
    <w:rsid w:val="002210AD"/>
    <w:rsid w:val="0022132B"/>
    <w:rsid w:val="002214C5"/>
    <w:rsid w:val="00221B29"/>
    <w:rsid w:val="00221D1E"/>
    <w:rsid w:val="00221F3B"/>
    <w:rsid w:val="00221FFF"/>
    <w:rsid w:val="00222008"/>
    <w:rsid w:val="0022225D"/>
    <w:rsid w:val="00222AEC"/>
    <w:rsid w:val="00222B25"/>
    <w:rsid w:val="00222DB9"/>
    <w:rsid w:val="00222F65"/>
    <w:rsid w:val="002230CF"/>
    <w:rsid w:val="002236C9"/>
    <w:rsid w:val="002238CC"/>
    <w:rsid w:val="00224BBE"/>
    <w:rsid w:val="00225551"/>
    <w:rsid w:val="002260D5"/>
    <w:rsid w:val="00226865"/>
    <w:rsid w:val="00226BB0"/>
    <w:rsid w:val="002271D2"/>
    <w:rsid w:val="002302DB"/>
    <w:rsid w:val="00230EF1"/>
    <w:rsid w:val="002319C7"/>
    <w:rsid w:val="00231E3A"/>
    <w:rsid w:val="0023222B"/>
    <w:rsid w:val="0023247D"/>
    <w:rsid w:val="002327D8"/>
    <w:rsid w:val="00232B99"/>
    <w:rsid w:val="002331CE"/>
    <w:rsid w:val="002342DD"/>
    <w:rsid w:val="00234341"/>
    <w:rsid w:val="002344A0"/>
    <w:rsid w:val="00234B22"/>
    <w:rsid w:val="002352F4"/>
    <w:rsid w:val="00235320"/>
    <w:rsid w:val="00235544"/>
    <w:rsid w:val="00235711"/>
    <w:rsid w:val="00235763"/>
    <w:rsid w:val="00235D9E"/>
    <w:rsid w:val="002361CA"/>
    <w:rsid w:val="0023661F"/>
    <w:rsid w:val="002367F8"/>
    <w:rsid w:val="00236AA7"/>
    <w:rsid w:val="00236B8F"/>
    <w:rsid w:val="00236BE6"/>
    <w:rsid w:val="00237E8F"/>
    <w:rsid w:val="00240150"/>
    <w:rsid w:val="002408D9"/>
    <w:rsid w:val="00240E43"/>
    <w:rsid w:val="00240E56"/>
    <w:rsid w:val="002412BF"/>
    <w:rsid w:val="00241679"/>
    <w:rsid w:val="00241C61"/>
    <w:rsid w:val="00241EA1"/>
    <w:rsid w:val="002421B4"/>
    <w:rsid w:val="0024280D"/>
    <w:rsid w:val="00243D16"/>
    <w:rsid w:val="00243F28"/>
    <w:rsid w:val="00244A81"/>
    <w:rsid w:val="00244DD6"/>
    <w:rsid w:val="002457C9"/>
    <w:rsid w:val="002457EF"/>
    <w:rsid w:val="00245F1A"/>
    <w:rsid w:val="00246252"/>
    <w:rsid w:val="00246992"/>
    <w:rsid w:val="00246A67"/>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3F"/>
    <w:rsid w:val="002552C6"/>
    <w:rsid w:val="002557AA"/>
    <w:rsid w:val="002557C1"/>
    <w:rsid w:val="00255B70"/>
    <w:rsid w:val="0025611A"/>
    <w:rsid w:val="002561FD"/>
    <w:rsid w:val="00256A0C"/>
    <w:rsid w:val="00256B3B"/>
    <w:rsid w:val="00256B58"/>
    <w:rsid w:val="002572EA"/>
    <w:rsid w:val="002572F5"/>
    <w:rsid w:val="002573BB"/>
    <w:rsid w:val="00257C26"/>
    <w:rsid w:val="002609BD"/>
    <w:rsid w:val="00260CB4"/>
    <w:rsid w:val="00260DC3"/>
    <w:rsid w:val="002617E4"/>
    <w:rsid w:val="00262256"/>
    <w:rsid w:val="002625DD"/>
    <w:rsid w:val="00263019"/>
    <w:rsid w:val="00263B29"/>
    <w:rsid w:val="00263CEB"/>
    <w:rsid w:val="00264396"/>
    <w:rsid w:val="002648B0"/>
    <w:rsid w:val="0026595E"/>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337"/>
    <w:rsid w:val="0027175D"/>
    <w:rsid w:val="002717A3"/>
    <w:rsid w:val="00272414"/>
    <w:rsid w:val="002731B1"/>
    <w:rsid w:val="002734E6"/>
    <w:rsid w:val="00273AA1"/>
    <w:rsid w:val="00273C79"/>
    <w:rsid w:val="00273FB5"/>
    <w:rsid w:val="00274054"/>
    <w:rsid w:val="00274641"/>
    <w:rsid w:val="002747AF"/>
    <w:rsid w:val="00274875"/>
    <w:rsid w:val="00274EEA"/>
    <w:rsid w:val="00274FDD"/>
    <w:rsid w:val="00275037"/>
    <w:rsid w:val="00275303"/>
    <w:rsid w:val="00275952"/>
    <w:rsid w:val="00275D4B"/>
    <w:rsid w:val="0027628C"/>
    <w:rsid w:val="002763EA"/>
    <w:rsid w:val="0027662B"/>
    <w:rsid w:val="002766C7"/>
    <w:rsid w:val="00277033"/>
    <w:rsid w:val="00277ACD"/>
    <w:rsid w:val="002802E9"/>
    <w:rsid w:val="002802F5"/>
    <w:rsid w:val="00280862"/>
    <w:rsid w:val="00280C3C"/>
    <w:rsid w:val="00281228"/>
    <w:rsid w:val="002813BB"/>
    <w:rsid w:val="00281F30"/>
    <w:rsid w:val="00281FAD"/>
    <w:rsid w:val="002823BE"/>
    <w:rsid w:val="00282534"/>
    <w:rsid w:val="00282829"/>
    <w:rsid w:val="00282907"/>
    <w:rsid w:val="00282A03"/>
    <w:rsid w:val="00283258"/>
    <w:rsid w:val="00283D10"/>
    <w:rsid w:val="002847B6"/>
    <w:rsid w:val="00284D1E"/>
    <w:rsid w:val="00285282"/>
    <w:rsid w:val="00285284"/>
    <w:rsid w:val="00286779"/>
    <w:rsid w:val="002871E0"/>
    <w:rsid w:val="00287506"/>
    <w:rsid w:val="00290C2C"/>
    <w:rsid w:val="00290D5F"/>
    <w:rsid w:val="00290FFD"/>
    <w:rsid w:val="002911A8"/>
    <w:rsid w:val="002912F0"/>
    <w:rsid w:val="00291567"/>
    <w:rsid w:val="0029239F"/>
    <w:rsid w:val="00292C9D"/>
    <w:rsid w:val="00293F4E"/>
    <w:rsid w:val="002942AF"/>
    <w:rsid w:val="00295560"/>
    <w:rsid w:val="00296077"/>
    <w:rsid w:val="00296A00"/>
    <w:rsid w:val="00297314"/>
    <w:rsid w:val="002974BF"/>
    <w:rsid w:val="00297D26"/>
    <w:rsid w:val="002A04D2"/>
    <w:rsid w:val="002A0E29"/>
    <w:rsid w:val="002A19F1"/>
    <w:rsid w:val="002A1B67"/>
    <w:rsid w:val="002A1CAD"/>
    <w:rsid w:val="002A22A1"/>
    <w:rsid w:val="002A2461"/>
    <w:rsid w:val="002A249C"/>
    <w:rsid w:val="002A2D6D"/>
    <w:rsid w:val="002A3049"/>
    <w:rsid w:val="002A3138"/>
    <w:rsid w:val="002A3533"/>
    <w:rsid w:val="002A3ABA"/>
    <w:rsid w:val="002A44E2"/>
    <w:rsid w:val="002A45D8"/>
    <w:rsid w:val="002A4B57"/>
    <w:rsid w:val="002A4B64"/>
    <w:rsid w:val="002A4D06"/>
    <w:rsid w:val="002A5B8D"/>
    <w:rsid w:val="002A5E81"/>
    <w:rsid w:val="002A674F"/>
    <w:rsid w:val="002A68A1"/>
    <w:rsid w:val="002A696C"/>
    <w:rsid w:val="002A6D2B"/>
    <w:rsid w:val="002A73FD"/>
    <w:rsid w:val="002A79B0"/>
    <w:rsid w:val="002B0238"/>
    <w:rsid w:val="002B0275"/>
    <w:rsid w:val="002B07FC"/>
    <w:rsid w:val="002B0C9A"/>
    <w:rsid w:val="002B10F5"/>
    <w:rsid w:val="002B1B76"/>
    <w:rsid w:val="002B1C5F"/>
    <w:rsid w:val="002B22D7"/>
    <w:rsid w:val="002B2387"/>
    <w:rsid w:val="002B244D"/>
    <w:rsid w:val="002B2F28"/>
    <w:rsid w:val="002B3264"/>
    <w:rsid w:val="002B370D"/>
    <w:rsid w:val="002B3895"/>
    <w:rsid w:val="002B3BC2"/>
    <w:rsid w:val="002B4486"/>
    <w:rsid w:val="002B4BF2"/>
    <w:rsid w:val="002B4D65"/>
    <w:rsid w:val="002B59EB"/>
    <w:rsid w:val="002B5BD6"/>
    <w:rsid w:val="002B5CC5"/>
    <w:rsid w:val="002B5E11"/>
    <w:rsid w:val="002B6B19"/>
    <w:rsid w:val="002B6E5A"/>
    <w:rsid w:val="002B7006"/>
    <w:rsid w:val="002B72A6"/>
    <w:rsid w:val="002B72C2"/>
    <w:rsid w:val="002B7AB6"/>
    <w:rsid w:val="002B7D11"/>
    <w:rsid w:val="002B7FE5"/>
    <w:rsid w:val="002C061B"/>
    <w:rsid w:val="002C09D3"/>
    <w:rsid w:val="002C1254"/>
    <w:rsid w:val="002C1378"/>
    <w:rsid w:val="002C1FF8"/>
    <w:rsid w:val="002C2005"/>
    <w:rsid w:val="002C22B6"/>
    <w:rsid w:val="002C247F"/>
    <w:rsid w:val="002C2645"/>
    <w:rsid w:val="002C2982"/>
    <w:rsid w:val="002C2B7D"/>
    <w:rsid w:val="002C2D40"/>
    <w:rsid w:val="002C303F"/>
    <w:rsid w:val="002C362D"/>
    <w:rsid w:val="002C3953"/>
    <w:rsid w:val="002C3DC8"/>
    <w:rsid w:val="002C4644"/>
    <w:rsid w:val="002C5631"/>
    <w:rsid w:val="002C59EC"/>
    <w:rsid w:val="002C5B9B"/>
    <w:rsid w:val="002C5BBA"/>
    <w:rsid w:val="002C5D62"/>
    <w:rsid w:val="002C6318"/>
    <w:rsid w:val="002C64D3"/>
    <w:rsid w:val="002C6675"/>
    <w:rsid w:val="002C7649"/>
    <w:rsid w:val="002C774A"/>
    <w:rsid w:val="002C7F17"/>
    <w:rsid w:val="002D016F"/>
    <w:rsid w:val="002D06D6"/>
    <w:rsid w:val="002D078F"/>
    <w:rsid w:val="002D15A9"/>
    <w:rsid w:val="002D16FF"/>
    <w:rsid w:val="002D17AB"/>
    <w:rsid w:val="002D2083"/>
    <w:rsid w:val="002D2279"/>
    <w:rsid w:val="002D2519"/>
    <w:rsid w:val="002D2D32"/>
    <w:rsid w:val="002D2F94"/>
    <w:rsid w:val="002D4450"/>
    <w:rsid w:val="002D4520"/>
    <w:rsid w:val="002D472A"/>
    <w:rsid w:val="002D4C07"/>
    <w:rsid w:val="002D4D31"/>
    <w:rsid w:val="002D4F57"/>
    <w:rsid w:val="002D5195"/>
    <w:rsid w:val="002D56D2"/>
    <w:rsid w:val="002D5793"/>
    <w:rsid w:val="002D5B80"/>
    <w:rsid w:val="002D61ED"/>
    <w:rsid w:val="002D666C"/>
    <w:rsid w:val="002D6779"/>
    <w:rsid w:val="002D67F3"/>
    <w:rsid w:val="002D6BB6"/>
    <w:rsid w:val="002D7187"/>
    <w:rsid w:val="002D727A"/>
    <w:rsid w:val="002D72CC"/>
    <w:rsid w:val="002E003F"/>
    <w:rsid w:val="002E0283"/>
    <w:rsid w:val="002E05CD"/>
    <w:rsid w:val="002E093C"/>
    <w:rsid w:val="002E0D1F"/>
    <w:rsid w:val="002E1453"/>
    <w:rsid w:val="002E14CC"/>
    <w:rsid w:val="002E1799"/>
    <w:rsid w:val="002E1B11"/>
    <w:rsid w:val="002E1D19"/>
    <w:rsid w:val="002E1D2B"/>
    <w:rsid w:val="002E1E2F"/>
    <w:rsid w:val="002E2D34"/>
    <w:rsid w:val="002E4042"/>
    <w:rsid w:val="002E4629"/>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845"/>
    <w:rsid w:val="002F1DC3"/>
    <w:rsid w:val="002F20D2"/>
    <w:rsid w:val="002F214C"/>
    <w:rsid w:val="002F22CC"/>
    <w:rsid w:val="002F287D"/>
    <w:rsid w:val="002F2A4F"/>
    <w:rsid w:val="002F3228"/>
    <w:rsid w:val="002F3467"/>
    <w:rsid w:val="002F3ED9"/>
    <w:rsid w:val="002F4308"/>
    <w:rsid w:val="002F43A2"/>
    <w:rsid w:val="002F4476"/>
    <w:rsid w:val="002F48D6"/>
    <w:rsid w:val="002F4C5D"/>
    <w:rsid w:val="002F4CC1"/>
    <w:rsid w:val="002F56B2"/>
    <w:rsid w:val="002F5E47"/>
    <w:rsid w:val="002F5FED"/>
    <w:rsid w:val="002F6278"/>
    <w:rsid w:val="002F6790"/>
    <w:rsid w:val="002F69AF"/>
    <w:rsid w:val="002F6FD8"/>
    <w:rsid w:val="002F776A"/>
    <w:rsid w:val="002F7820"/>
    <w:rsid w:val="002F7866"/>
    <w:rsid w:val="002F7BE9"/>
    <w:rsid w:val="00300156"/>
    <w:rsid w:val="0030043B"/>
    <w:rsid w:val="00300C5D"/>
    <w:rsid w:val="00300CEA"/>
    <w:rsid w:val="0030106E"/>
    <w:rsid w:val="00301223"/>
    <w:rsid w:val="00301957"/>
    <w:rsid w:val="00302017"/>
    <w:rsid w:val="003023DC"/>
    <w:rsid w:val="00302506"/>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6DA"/>
    <w:rsid w:val="00307C54"/>
    <w:rsid w:val="00307C82"/>
    <w:rsid w:val="00307EB4"/>
    <w:rsid w:val="0031039C"/>
    <w:rsid w:val="00310594"/>
    <w:rsid w:val="00310DCE"/>
    <w:rsid w:val="003113D3"/>
    <w:rsid w:val="0031142E"/>
    <w:rsid w:val="00311D6D"/>
    <w:rsid w:val="0031203F"/>
    <w:rsid w:val="00312713"/>
    <w:rsid w:val="0031283F"/>
    <w:rsid w:val="00313851"/>
    <w:rsid w:val="00314056"/>
    <w:rsid w:val="00315119"/>
    <w:rsid w:val="003152E7"/>
    <w:rsid w:val="003154CD"/>
    <w:rsid w:val="00315CC5"/>
    <w:rsid w:val="00315D43"/>
    <w:rsid w:val="00315F81"/>
    <w:rsid w:val="00316464"/>
    <w:rsid w:val="00316A16"/>
    <w:rsid w:val="00316C1F"/>
    <w:rsid w:val="00316E38"/>
    <w:rsid w:val="00316EF3"/>
    <w:rsid w:val="003178FD"/>
    <w:rsid w:val="00317AF2"/>
    <w:rsid w:val="00317DA8"/>
    <w:rsid w:val="00317DEF"/>
    <w:rsid w:val="00320CAE"/>
    <w:rsid w:val="00320FE0"/>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7CB"/>
    <w:rsid w:val="00325E81"/>
    <w:rsid w:val="0032602D"/>
    <w:rsid w:val="003261E7"/>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2A"/>
    <w:rsid w:val="00335D9C"/>
    <w:rsid w:val="00335FD9"/>
    <w:rsid w:val="003364B0"/>
    <w:rsid w:val="003368D1"/>
    <w:rsid w:val="00336A20"/>
    <w:rsid w:val="00336FBB"/>
    <w:rsid w:val="0033752C"/>
    <w:rsid w:val="0033790D"/>
    <w:rsid w:val="00337E91"/>
    <w:rsid w:val="0034028C"/>
    <w:rsid w:val="00340A96"/>
    <w:rsid w:val="0034146D"/>
    <w:rsid w:val="003417BB"/>
    <w:rsid w:val="00341B8B"/>
    <w:rsid w:val="00342071"/>
    <w:rsid w:val="00342340"/>
    <w:rsid w:val="003427E1"/>
    <w:rsid w:val="0034291E"/>
    <w:rsid w:val="00342C19"/>
    <w:rsid w:val="00342C6C"/>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5DC"/>
    <w:rsid w:val="00347B40"/>
    <w:rsid w:val="00347CC4"/>
    <w:rsid w:val="00350595"/>
    <w:rsid w:val="00350BB9"/>
    <w:rsid w:val="00350D5F"/>
    <w:rsid w:val="0035104A"/>
    <w:rsid w:val="00351265"/>
    <w:rsid w:val="00351381"/>
    <w:rsid w:val="0035183E"/>
    <w:rsid w:val="00351B3E"/>
    <w:rsid w:val="00351BC6"/>
    <w:rsid w:val="00352A04"/>
    <w:rsid w:val="00352C3E"/>
    <w:rsid w:val="00353048"/>
    <w:rsid w:val="0035372B"/>
    <w:rsid w:val="003538A7"/>
    <w:rsid w:val="003538E6"/>
    <w:rsid w:val="003543CC"/>
    <w:rsid w:val="00354655"/>
    <w:rsid w:val="003554DF"/>
    <w:rsid w:val="00355836"/>
    <w:rsid w:val="00355B01"/>
    <w:rsid w:val="00355BC7"/>
    <w:rsid w:val="00355EDA"/>
    <w:rsid w:val="00356DA4"/>
    <w:rsid w:val="003600E6"/>
    <w:rsid w:val="003604E3"/>
    <w:rsid w:val="00360649"/>
    <w:rsid w:val="00360E25"/>
    <w:rsid w:val="00360F55"/>
    <w:rsid w:val="003611D5"/>
    <w:rsid w:val="00361C59"/>
    <w:rsid w:val="00361E49"/>
    <w:rsid w:val="00361F7A"/>
    <w:rsid w:val="0036283C"/>
    <w:rsid w:val="00362A52"/>
    <w:rsid w:val="00363552"/>
    <w:rsid w:val="00363770"/>
    <w:rsid w:val="00363A13"/>
    <w:rsid w:val="00364611"/>
    <w:rsid w:val="003647DD"/>
    <w:rsid w:val="00364BC5"/>
    <w:rsid w:val="0036569E"/>
    <w:rsid w:val="00365B2D"/>
    <w:rsid w:val="00366164"/>
    <w:rsid w:val="00366773"/>
    <w:rsid w:val="00366887"/>
    <w:rsid w:val="00366C9D"/>
    <w:rsid w:val="0036755C"/>
    <w:rsid w:val="00367E01"/>
    <w:rsid w:val="00367E11"/>
    <w:rsid w:val="003701F8"/>
    <w:rsid w:val="003704A3"/>
    <w:rsid w:val="003705F0"/>
    <w:rsid w:val="00370D82"/>
    <w:rsid w:val="003714CF"/>
    <w:rsid w:val="00372293"/>
    <w:rsid w:val="00372478"/>
    <w:rsid w:val="003727D1"/>
    <w:rsid w:val="00372943"/>
    <w:rsid w:val="00372BF3"/>
    <w:rsid w:val="003731FE"/>
    <w:rsid w:val="0037330C"/>
    <w:rsid w:val="003735F6"/>
    <w:rsid w:val="003738D0"/>
    <w:rsid w:val="0037397C"/>
    <w:rsid w:val="00373EFB"/>
    <w:rsid w:val="0037411E"/>
    <w:rsid w:val="0037540A"/>
    <w:rsid w:val="00375FCA"/>
    <w:rsid w:val="00376EDC"/>
    <w:rsid w:val="0037711F"/>
    <w:rsid w:val="003771A5"/>
    <w:rsid w:val="00377254"/>
    <w:rsid w:val="003776F9"/>
    <w:rsid w:val="00377CDF"/>
    <w:rsid w:val="00377D81"/>
    <w:rsid w:val="003805F7"/>
    <w:rsid w:val="00381319"/>
    <w:rsid w:val="003817C3"/>
    <w:rsid w:val="00381A43"/>
    <w:rsid w:val="00382699"/>
    <w:rsid w:val="00383263"/>
    <w:rsid w:val="003835FA"/>
    <w:rsid w:val="0038456D"/>
    <w:rsid w:val="003845C0"/>
    <w:rsid w:val="00384688"/>
    <w:rsid w:val="0038489D"/>
    <w:rsid w:val="00384CFE"/>
    <w:rsid w:val="003864F2"/>
    <w:rsid w:val="0038668D"/>
    <w:rsid w:val="003867FF"/>
    <w:rsid w:val="00386944"/>
    <w:rsid w:val="00386C50"/>
    <w:rsid w:val="00386D1C"/>
    <w:rsid w:val="003870EF"/>
    <w:rsid w:val="0038772F"/>
    <w:rsid w:val="003877CD"/>
    <w:rsid w:val="0039043D"/>
    <w:rsid w:val="0039058F"/>
    <w:rsid w:val="0039062B"/>
    <w:rsid w:val="00390C9F"/>
    <w:rsid w:val="003915EA"/>
    <w:rsid w:val="003919B8"/>
    <w:rsid w:val="00391D58"/>
    <w:rsid w:val="00392313"/>
    <w:rsid w:val="00392979"/>
    <w:rsid w:val="00393348"/>
    <w:rsid w:val="003933D0"/>
    <w:rsid w:val="00393815"/>
    <w:rsid w:val="003940C5"/>
    <w:rsid w:val="00394EA8"/>
    <w:rsid w:val="00394ECD"/>
    <w:rsid w:val="0039511F"/>
    <w:rsid w:val="00395169"/>
    <w:rsid w:val="0039529D"/>
    <w:rsid w:val="00395308"/>
    <w:rsid w:val="0039552F"/>
    <w:rsid w:val="00395898"/>
    <w:rsid w:val="003959CC"/>
    <w:rsid w:val="00395C7B"/>
    <w:rsid w:val="00395D00"/>
    <w:rsid w:val="00395EE4"/>
    <w:rsid w:val="00396751"/>
    <w:rsid w:val="00396C26"/>
    <w:rsid w:val="00396F42"/>
    <w:rsid w:val="00397362"/>
    <w:rsid w:val="0039790C"/>
    <w:rsid w:val="00397A79"/>
    <w:rsid w:val="003A0AE0"/>
    <w:rsid w:val="003A0B7F"/>
    <w:rsid w:val="003A0C00"/>
    <w:rsid w:val="003A1264"/>
    <w:rsid w:val="003A1652"/>
    <w:rsid w:val="003A1BD2"/>
    <w:rsid w:val="003A1DA5"/>
    <w:rsid w:val="003A1EDB"/>
    <w:rsid w:val="003A2B9E"/>
    <w:rsid w:val="003A3123"/>
    <w:rsid w:val="003A375E"/>
    <w:rsid w:val="003A402D"/>
    <w:rsid w:val="003A4983"/>
    <w:rsid w:val="003A4D97"/>
    <w:rsid w:val="003A5013"/>
    <w:rsid w:val="003A50E4"/>
    <w:rsid w:val="003A5188"/>
    <w:rsid w:val="003A53E5"/>
    <w:rsid w:val="003A571D"/>
    <w:rsid w:val="003A5A16"/>
    <w:rsid w:val="003A5AF4"/>
    <w:rsid w:val="003A5B31"/>
    <w:rsid w:val="003A64D1"/>
    <w:rsid w:val="003A6C42"/>
    <w:rsid w:val="003A7426"/>
    <w:rsid w:val="003A75D8"/>
    <w:rsid w:val="003A787B"/>
    <w:rsid w:val="003A7EBD"/>
    <w:rsid w:val="003B01E2"/>
    <w:rsid w:val="003B04F1"/>
    <w:rsid w:val="003B0679"/>
    <w:rsid w:val="003B0DC4"/>
    <w:rsid w:val="003B1813"/>
    <w:rsid w:val="003B1B46"/>
    <w:rsid w:val="003B1D53"/>
    <w:rsid w:val="003B29A9"/>
    <w:rsid w:val="003B2F65"/>
    <w:rsid w:val="003B32DE"/>
    <w:rsid w:val="003B3977"/>
    <w:rsid w:val="003B3A33"/>
    <w:rsid w:val="003B3F36"/>
    <w:rsid w:val="003B44BF"/>
    <w:rsid w:val="003B526A"/>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20F0"/>
    <w:rsid w:val="003C3267"/>
    <w:rsid w:val="003C3325"/>
    <w:rsid w:val="003C38F1"/>
    <w:rsid w:val="003C39CD"/>
    <w:rsid w:val="003C3C45"/>
    <w:rsid w:val="003C3CD2"/>
    <w:rsid w:val="003C3D71"/>
    <w:rsid w:val="003C3E42"/>
    <w:rsid w:val="003C3F11"/>
    <w:rsid w:val="003C5004"/>
    <w:rsid w:val="003C5336"/>
    <w:rsid w:val="003C570C"/>
    <w:rsid w:val="003C5D5D"/>
    <w:rsid w:val="003C64AC"/>
    <w:rsid w:val="003C7937"/>
    <w:rsid w:val="003C7ED7"/>
    <w:rsid w:val="003D0A0C"/>
    <w:rsid w:val="003D117B"/>
    <w:rsid w:val="003D1493"/>
    <w:rsid w:val="003D1684"/>
    <w:rsid w:val="003D19EF"/>
    <w:rsid w:val="003D1E40"/>
    <w:rsid w:val="003D20E6"/>
    <w:rsid w:val="003D2438"/>
    <w:rsid w:val="003D251E"/>
    <w:rsid w:val="003D270F"/>
    <w:rsid w:val="003D2926"/>
    <w:rsid w:val="003D2D0D"/>
    <w:rsid w:val="003D2D90"/>
    <w:rsid w:val="003D3672"/>
    <w:rsid w:val="003D3B4F"/>
    <w:rsid w:val="003D45F8"/>
    <w:rsid w:val="003D485D"/>
    <w:rsid w:val="003D5669"/>
    <w:rsid w:val="003D5B2D"/>
    <w:rsid w:val="003D6E9F"/>
    <w:rsid w:val="003D748A"/>
    <w:rsid w:val="003D7850"/>
    <w:rsid w:val="003D7D52"/>
    <w:rsid w:val="003E0159"/>
    <w:rsid w:val="003E11DF"/>
    <w:rsid w:val="003E138E"/>
    <w:rsid w:val="003E1398"/>
    <w:rsid w:val="003E16A6"/>
    <w:rsid w:val="003E16E0"/>
    <w:rsid w:val="003E1A9A"/>
    <w:rsid w:val="003E2015"/>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E9"/>
    <w:rsid w:val="003F34A7"/>
    <w:rsid w:val="003F37F0"/>
    <w:rsid w:val="003F3801"/>
    <w:rsid w:val="003F3CD7"/>
    <w:rsid w:val="003F3F98"/>
    <w:rsid w:val="003F4348"/>
    <w:rsid w:val="003F43E2"/>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744"/>
    <w:rsid w:val="00400C31"/>
    <w:rsid w:val="00400D58"/>
    <w:rsid w:val="00401456"/>
    <w:rsid w:val="0040161B"/>
    <w:rsid w:val="00401E98"/>
    <w:rsid w:val="00404D63"/>
    <w:rsid w:val="00404F3F"/>
    <w:rsid w:val="00405367"/>
    <w:rsid w:val="00405E3B"/>
    <w:rsid w:val="00406011"/>
    <w:rsid w:val="00406A66"/>
    <w:rsid w:val="00406C82"/>
    <w:rsid w:val="00406CAC"/>
    <w:rsid w:val="004071E5"/>
    <w:rsid w:val="0040734D"/>
    <w:rsid w:val="004074A0"/>
    <w:rsid w:val="004074AB"/>
    <w:rsid w:val="004076E3"/>
    <w:rsid w:val="00407B38"/>
    <w:rsid w:val="004100B3"/>
    <w:rsid w:val="0041036E"/>
    <w:rsid w:val="004110EA"/>
    <w:rsid w:val="0041126A"/>
    <w:rsid w:val="00411A01"/>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DAE"/>
    <w:rsid w:val="004161C9"/>
    <w:rsid w:val="00416D56"/>
    <w:rsid w:val="00416FAF"/>
    <w:rsid w:val="004170B3"/>
    <w:rsid w:val="004171B5"/>
    <w:rsid w:val="00417FBC"/>
    <w:rsid w:val="004209B9"/>
    <w:rsid w:val="00421071"/>
    <w:rsid w:val="004213CE"/>
    <w:rsid w:val="00421D4A"/>
    <w:rsid w:val="00421F83"/>
    <w:rsid w:val="00422148"/>
    <w:rsid w:val="004223DF"/>
    <w:rsid w:val="00422A68"/>
    <w:rsid w:val="00422B90"/>
    <w:rsid w:val="00423437"/>
    <w:rsid w:val="00423D1D"/>
    <w:rsid w:val="00423E5E"/>
    <w:rsid w:val="004242F7"/>
    <w:rsid w:val="00424751"/>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E8"/>
    <w:rsid w:val="004376F5"/>
    <w:rsid w:val="00437CE5"/>
    <w:rsid w:val="00437F16"/>
    <w:rsid w:val="0044066F"/>
    <w:rsid w:val="00440E2B"/>
    <w:rsid w:val="004410CA"/>
    <w:rsid w:val="004413F4"/>
    <w:rsid w:val="00441644"/>
    <w:rsid w:val="004416DA"/>
    <w:rsid w:val="004418F2"/>
    <w:rsid w:val="00441BA3"/>
    <w:rsid w:val="00441D12"/>
    <w:rsid w:val="00442400"/>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626"/>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196"/>
    <w:rsid w:val="00457A4F"/>
    <w:rsid w:val="00457C8B"/>
    <w:rsid w:val="004602B6"/>
    <w:rsid w:val="004602E9"/>
    <w:rsid w:val="004608D3"/>
    <w:rsid w:val="00460AFA"/>
    <w:rsid w:val="004610C8"/>
    <w:rsid w:val="00461668"/>
    <w:rsid w:val="00461B3A"/>
    <w:rsid w:val="00462941"/>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EF0"/>
    <w:rsid w:val="00467D13"/>
    <w:rsid w:val="004701D3"/>
    <w:rsid w:val="00470954"/>
    <w:rsid w:val="004709B8"/>
    <w:rsid w:val="00471059"/>
    <w:rsid w:val="004720AF"/>
    <w:rsid w:val="0047237D"/>
    <w:rsid w:val="004724C4"/>
    <w:rsid w:val="00473114"/>
    <w:rsid w:val="00473AE0"/>
    <w:rsid w:val="00473B1A"/>
    <w:rsid w:val="00474193"/>
    <w:rsid w:val="00474346"/>
    <w:rsid w:val="00474956"/>
    <w:rsid w:val="00474A4F"/>
    <w:rsid w:val="00474D87"/>
    <w:rsid w:val="00475349"/>
    <w:rsid w:val="00475B73"/>
    <w:rsid w:val="00475CDA"/>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670"/>
    <w:rsid w:val="00484F97"/>
    <w:rsid w:val="0048588D"/>
    <w:rsid w:val="00485927"/>
    <w:rsid w:val="00485C04"/>
    <w:rsid w:val="00485F31"/>
    <w:rsid w:val="004866B4"/>
    <w:rsid w:val="00486923"/>
    <w:rsid w:val="00486C48"/>
    <w:rsid w:val="00486DBC"/>
    <w:rsid w:val="004900BE"/>
    <w:rsid w:val="00490676"/>
    <w:rsid w:val="00490991"/>
    <w:rsid w:val="00490C33"/>
    <w:rsid w:val="00490C75"/>
    <w:rsid w:val="00490E27"/>
    <w:rsid w:val="004911BB"/>
    <w:rsid w:val="00491267"/>
    <w:rsid w:val="004913E5"/>
    <w:rsid w:val="004915D5"/>
    <w:rsid w:val="00491ADE"/>
    <w:rsid w:val="00491D73"/>
    <w:rsid w:val="004923A6"/>
    <w:rsid w:val="00492649"/>
    <w:rsid w:val="004927F0"/>
    <w:rsid w:val="0049307B"/>
    <w:rsid w:val="00493624"/>
    <w:rsid w:val="00493FFF"/>
    <w:rsid w:val="00494422"/>
    <w:rsid w:val="004945E1"/>
    <w:rsid w:val="00494A57"/>
    <w:rsid w:val="00494BFE"/>
    <w:rsid w:val="00494F8B"/>
    <w:rsid w:val="004952B2"/>
    <w:rsid w:val="004958C2"/>
    <w:rsid w:val="00495976"/>
    <w:rsid w:val="00495C0B"/>
    <w:rsid w:val="00496313"/>
    <w:rsid w:val="004969CE"/>
    <w:rsid w:val="00496C55"/>
    <w:rsid w:val="004970CD"/>
    <w:rsid w:val="0049759D"/>
    <w:rsid w:val="0049776D"/>
    <w:rsid w:val="004A061C"/>
    <w:rsid w:val="004A150D"/>
    <w:rsid w:val="004A1629"/>
    <w:rsid w:val="004A2673"/>
    <w:rsid w:val="004A2CA4"/>
    <w:rsid w:val="004A2ED7"/>
    <w:rsid w:val="004A3809"/>
    <w:rsid w:val="004A3E5D"/>
    <w:rsid w:val="004A3FF5"/>
    <w:rsid w:val="004A4E75"/>
    <w:rsid w:val="004A5363"/>
    <w:rsid w:val="004A53B4"/>
    <w:rsid w:val="004A5865"/>
    <w:rsid w:val="004A5873"/>
    <w:rsid w:val="004A6553"/>
    <w:rsid w:val="004A6B97"/>
    <w:rsid w:val="004A736A"/>
    <w:rsid w:val="004A7E19"/>
    <w:rsid w:val="004B1127"/>
    <w:rsid w:val="004B13FE"/>
    <w:rsid w:val="004B19E5"/>
    <w:rsid w:val="004B1FE6"/>
    <w:rsid w:val="004B2123"/>
    <w:rsid w:val="004B2409"/>
    <w:rsid w:val="004B296B"/>
    <w:rsid w:val="004B3124"/>
    <w:rsid w:val="004B31D0"/>
    <w:rsid w:val="004B4069"/>
    <w:rsid w:val="004B4D09"/>
    <w:rsid w:val="004B54AF"/>
    <w:rsid w:val="004B5D95"/>
    <w:rsid w:val="004B6C69"/>
    <w:rsid w:val="004B78FB"/>
    <w:rsid w:val="004B7CBD"/>
    <w:rsid w:val="004C002F"/>
    <w:rsid w:val="004C015A"/>
    <w:rsid w:val="004C036D"/>
    <w:rsid w:val="004C066C"/>
    <w:rsid w:val="004C08C3"/>
    <w:rsid w:val="004C0A9B"/>
    <w:rsid w:val="004C1839"/>
    <w:rsid w:val="004C1A60"/>
    <w:rsid w:val="004C1DB7"/>
    <w:rsid w:val="004C25BD"/>
    <w:rsid w:val="004C2B34"/>
    <w:rsid w:val="004C2D6B"/>
    <w:rsid w:val="004C310E"/>
    <w:rsid w:val="004C31F3"/>
    <w:rsid w:val="004C32EB"/>
    <w:rsid w:val="004C3321"/>
    <w:rsid w:val="004C337B"/>
    <w:rsid w:val="004C40CC"/>
    <w:rsid w:val="004C40E2"/>
    <w:rsid w:val="004C4779"/>
    <w:rsid w:val="004C4EA2"/>
    <w:rsid w:val="004C4ED7"/>
    <w:rsid w:val="004C55A1"/>
    <w:rsid w:val="004C5E56"/>
    <w:rsid w:val="004C6243"/>
    <w:rsid w:val="004C63A9"/>
    <w:rsid w:val="004C6420"/>
    <w:rsid w:val="004C69B5"/>
    <w:rsid w:val="004C69F7"/>
    <w:rsid w:val="004C6D16"/>
    <w:rsid w:val="004C7EFE"/>
    <w:rsid w:val="004D10DB"/>
    <w:rsid w:val="004D10F7"/>
    <w:rsid w:val="004D1A60"/>
    <w:rsid w:val="004D1D7A"/>
    <w:rsid w:val="004D1DB0"/>
    <w:rsid w:val="004D23F8"/>
    <w:rsid w:val="004D282B"/>
    <w:rsid w:val="004D2DDC"/>
    <w:rsid w:val="004D2E3C"/>
    <w:rsid w:val="004D2E66"/>
    <w:rsid w:val="004D3459"/>
    <w:rsid w:val="004D4077"/>
    <w:rsid w:val="004D415F"/>
    <w:rsid w:val="004D4207"/>
    <w:rsid w:val="004D4B1A"/>
    <w:rsid w:val="004D51FE"/>
    <w:rsid w:val="004D581D"/>
    <w:rsid w:val="004D5ABB"/>
    <w:rsid w:val="004D619A"/>
    <w:rsid w:val="004D6300"/>
    <w:rsid w:val="004D6787"/>
    <w:rsid w:val="004D67D3"/>
    <w:rsid w:val="004D6A49"/>
    <w:rsid w:val="004D741F"/>
    <w:rsid w:val="004D76B4"/>
    <w:rsid w:val="004E0261"/>
    <w:rsid w:val="004E0FBE"/>
    <w:rsid w:val="004E0FF1"/>
    <w:rsid w:val="004E2306"/>
    <w:rsid w:val="004E2BDF"/>
    <w:rsid w:val="004E2D05"/>
    <w:rsid w:val="004E2D2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364"/>
    <w:rsid w:val="004E764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5ED"/>
    <w:rsid w:val="004F592B"/>
    <w:rsid w:val="004F5BF4"/>
    <w:rsid w:val="004F6326"/>
    <w:rsid w:val="004F6759"/>
    <w:rsid w:val="004F6B0D"/>
    <w:rsid w:val="004F6D1C"/>
    <w:rsid w:val="004F7427"/>
    <w:rsid w:val="004F753A"/>
    <w:rsid w:val="004F7955"/>
    <w:rsid w:val="004F7B74"/>
    <w:rsid w:val="004F7E8E"/>
    <w:rsid w:val="00500E63"/>
    <w:rsid w:val="00501356"/>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325"/>
    <w:rsid w:val="00514783"/>
    <w:rsid w:val="005147C6"/>
    <w:rsid w:val="00514AA4"/>
    <w:rsid w:val="00515849"/>
    <w:rsid w:val="00515AE4"/>
    <w:rsid w:val="005160CF"/>
    <w:rsid w:val="005162FB"/>
    <w:rsid w:val="0051645C"/>
    <w:rsid w:val="00516922"/>
    <w:rsid w:val="00517D9B"/>
    <w:rsid w:val="00517F40"/>
    <w:rsid w:val="00517FD2"/>
    <w:rsid w:val="00520B5F"/>
    <w:rsid w:val="00520C4E"/>
    <w:rsid w:val="00520DA7"/>
    <w:rsid w:val="00521341"/>
    <w:rsid w:val="00521650"/>
    <w:rsid w:val="005218CE"/>
    <w:rsid w:val="005220D2"/>
    <w:rsid w:val="00522400"/>
    <w:rsid w:val="00522B6B"/>
    <w:rsid w:val="0052304D"/>
    <w:rsid w:val="00523251"/>
    <w:rsid w:val="0052372E"/>
    <w:rsid w:val="00523757"/>
    <w:rsid w:val="005237B6"/>
    <w:rsid w:val="005237FE"/>
    <w:rsid w:val="005239C2"/>
    <w:rsid w:val="00523B46"/>
    <w:rsid w:val="00523CBB"/>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EC9"/>
    <w:rsid w:val="005308F8"/>
    <w:rsid w:val="00530F0B"/>
    <w:rsid w:val="00531036"/>
    <w:rsid w:val="005317D0"/>
    <w:rsid w:val="00531A76"/>
    <w:rsid w:val="00531AD6"/>
    <w:rsid w:val="00532081"/>
    <w:rsid w:val="005322A0"/>
    <w:rsid w:val="0053237C"/>
    <w:rsid w:val="005326F1"/>
    <w:rsid w:val="00532F47"/>
    <w:rsid w:val="005337A7"/>
    <w:rsid w:val="00533BD8"/>
    <w:rsid w:val="00533C6B"/>
    <w:rsid w:val="0053418F"/>
    <w:rsid w:val="005342F5"/>
    <w:rsid w:val="00534AE0"/>
    <w:rsid w:val="00534AF6"/>
    <w:rsid w:val="00534C2C"/>
    <w:rsid w:val="00534CC6"/>
    <w:rsid w:val="0053546D"/>
    <w:rsid w:val="0053560E"/>
    <w:rsid w:val="00535AC2"/>
    <w:rsid w:val="00535FDA"/>
    <w:rsid w:val="00536B5C"/>
    <w:rsid w:val="0053701F"/>
    <w:rsid w:val="00537131"/>
    <w:rsid w:val="00537A86"/>
    <w:rsid w:val="00537D44"/>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EC5"/>
    <w:rsid w:val="00546AA0"/>
    <w:rsid w:val="005471BF"/>
    <w:rsid w:val="00550DDE"/>
    <w:rsid w:val="00550E03"/>
    <w:rsid w:val="00551190"/>
    <w:rsid w:val="00551539"/>
    <w:rsid w:val="00551B76"/>
    <w:rsid w:val="00551E19"/>
    <w:rsid w:val="00552762"/>
    <w:rsid w:val="00552D8C"/>
    <w:rsid w:val="00552ED1"/>
    <w:rsid w:val="00553B8A"/>
    <w:rsid w:val="0055424E"/>
    <w:rsid w:val="0055477E"/>
    <w:rsid w:val="00554C08"/>
    <w:rsid w:val="005556E9"/>
    <w:rsid w:val="0055594B"/>
    <w:rsid w:val="005559FD"/>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3A8B"/>
    <w:rsid w:val="005640DE"/>
    <w:rsid w:val="0056451F"/>
    <w:rsid w:val="005646BB"/>
    <w:rsid w:val="0056487E"/>
    <w:rsid w:val="00564A33"/>
    <w:rsid w:val="005658DE"/>
    <w:rsid w:val="00566422"/>
    <w:rsid w:val="00566D1B"/>
    <w:rsid w:val="00566D6D"/>
    <w:rsid w:val="00567BA3"/>
    <w:rsid w:val="005702AF"/>
    <w:rsid w:val="005704F4"/>
    <w:rsid w:val="00570992"/>
    <w:rsid w:val="00570F4D"/>
    <w:rsid w:val="005710D6"/>
    <w:rsid w:val="005712F8"/>
    <w:rsid w:val="0057164F"/>
    <w:rsid w:val="0057209C"/>
    <w:rsid w:val="005726A3"/>
    <w:rsid w:val="0057296D"/>
    <w:rsid w:val="00572AA3"/>
    <w:rsid w:val="005731E4"/>
    <w:rsid w:val="005732EA"/>
    <w:rsid w:val="005736E0"/>
    <w:rsid w:val="00573AAA"/>
    <w:rsid w:val="00573E9C"/>
    <w:rsid w:val="00574007"/>
    <w:rsid w:val="0057465B"/>
    <w:rsid w:val="00575674"/>
    <w:rsid w:val="00575780"/>
    <w:rsid w:val="00575CAE"/>
    <w:rsid w:val="005764FB"/>
    <w:rsid w:val="005766EC"/>
    <w:rsid w:val="005767D9"/>
    <w:rsid w:val="00577146"/>
    <w:rsid w:val="005771A8"/>
    <w:rsid w:val="005773A0"/>
    <w:rsid w:val="005800BB"/>
    <w:rsid w:val="005800F8"/>
    <w:rsid w:val="005801AA"/>
    <w:rsid w:val="00580A07"/>
    <w:rsid w:val="00580E86"/>
    <w:rsid w:val="005811C2"/>
    <w:rsid w:val="0058156A"/>
    <w:rsid w:val="005817E8"/>
    <w:rsid w:val="005818A8"/>
    <w:rsid w:val="00581E0B"/>
    <w:rsid w:val="00582002"/>
    <w:rsid w:val="00582945"/>
    <w:rsid w:val="00582CD5"/>
    <w:rsid w:val="00583440"/>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873F2"/>
    <w:rsid w:val="0059069B"/>
    <w:rsid w:val="00590E36"/>
    <w:rsid w:val="00590F12"/>
    <w:rsid w:val="00590F71"/>
    <w:rsid w:val="005911B2"/>
    <w:rsid w:val="00591AA0"/>
    <w:rsid w:val="00592518"/>
    <w:rsid w:val="00592632"/>
    <w:rsid w:val="00592F5E"/>
    <w:rsid w:val="00592FCB"/>
    <w:rsid w:val="005933B5"/>
    <w:rsid w:val="00593540"/>
    <w:rsid w:val="00593DCE"/>
    <w:rsid w:val="00594A39"/>
    <w:rsid w:val="005953BE"/>
    <w:rsid w:val="00595F55"/>
    <w:rsid w:val="00596893"/>
    <w:rsid w:val="00596DF4"/>
    <w:rsid w:val="00597089"/>
    <w:rsid w:val="00597515"/>
    <w:rsid w:val="005977F1"/>
    <w:rsid w:val="00597944"/>
    <w:rsid w:val="00597ED0"/>
    <w:rsid w:val="005A004D"/>
    <w:rsid w:val="005A01FE"/>
    <w:rsid w:val="005A0825"/>
    <w:rsid w:val="005A12E0"/>
    <w:rsid w:val="005A17B8"/>
    <w:rsid w:val="005A1C35"/>
    <w:rsid w:val="005A239F"/>
    <w:rsid w:val="005A27F0"/>
    <w:rsid w:val="005A34F5"/>
    <w:rsid w:val="005A3C75"/>
    <w:rsid w:val="005A452B"/>
    <w:rsid w:val="005A4680"/>
    <w:rsid w:val="005A5133"/>
    <w:rsid w:val="005A5755"/>
    <w:rsid w:val="005A5A5F"/>
    <w:rsid w:val="005A606D"/>
    <w:rsid w:val="005A6B20"/>
    <w:rsid w:val="005A6F0C"/>
    <w:rsid w:val="005A719F"/>
    <w:rsid w:val="005A7448"/>
    <w:rsid w:val="005A77B0"/>
    <w:rsid w:val="005A7F14"/>
    <w:rsid w:val="005B0165"/>
    <w:rsid w:val="005B0266"/>
    <w:rsid w:val="005B0473"/>
    <w:rsid w:val="005B0534"/>
    <w:rsid w:val="005B0739"/>
    <w:rsid w:val="005B12D9"/>
    <w:rsid w:val="005B16D4"/>
    <w:rsid w:val="005B18D8"/>
    <w:rsid w:val="005B1E1C"/>
    <w:rsid w:val="005B240F"/>
    <w:rsid w:val="005B25DC"/>
    <w:rsid w:val="005B2853"/>
    <w:rsid w:val="005B2A0E"/>
    <w:rsid w:val="005B3095"/>
    <w:rsid w:val="005B320C"/>
    <w:rsid w:val="005B32B6"/>
    <w:rsid w:val="005B3E37"/>
    <w:rsid w:val="005B3EFD"/>
    <w:rsid w:val="005B4C61"/>
    <w:rsid w:val="005B4E9B"/>
    <w:rsid w:val="005B51E4"/>
    <w:rsid w:val="005B5E0C"/>
    <w:rsid w:val="005B62B4"/>
    <w:rsid w:val="005B64CC"/>
    <w:rsid w:val="005B654D"/>
    <w:rsid w:val="005B66AB"/>
    <w:rsid w:val="005B6BC6"/>
    <w:rsid w:val="005B6C5A"/>
    <w:rsid w:val="005B6C61"/>
    <w:rsid w:val="005B77F0"/>
    <w:rsid w:val="005B787B"/>
    <w:rsid w:val="005B79B6"/>
    <w:rsid w:val="005B7EC5"/>
    <w:rsid w:val="005C074E"/>
    <w:rsid w:val="005C0CEE"/>
    <w:rsid w:val="005C10C3"/>
    <w:rsid w:val="005C131B"/>
    <w:rsid w:val="005C14E3"/>
    <w:rsid w:val="005C16DB"/>
    <w:rsid w:val="005C176B"/>
    <w:rsid w:val="005C1F21"/>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7B"/>
    <w:rsid w:val="005D1090"/>
    <w:rsid w:val="005D13A0"/>
    <w:rsid w:val="005D26B8"/>
    <w:rsid w:val="005D3067"/>
    <w:rsid w:val="005D3F99"/>
    <w:rsid w:val="005D4300"/>
    <w:rsid w:val="005D4430"/>
    <w:rsid w:val="005D451F"/>
    <w:rsid w:val="005D4E40"/>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B7D"/>
    <w:rsid w:val="005D7BB5"/>
    <w:rsid w:val="005E0719"/>
    <w:rsid w:val="005E0AD2"/>
    <w:rsid w:val="005E146D"/>
    <w:rsid w:val="005E2F45"/>
    <w:rsid w:val="005E2FB4"/>
    <w:rsid w:val="005E37EE"/>
    <w:rsid w:val="005E386E"/>
    <w:rsid w:val="005E433E"/>
    <w:rsid w:val="005E4352"/>
    <w:rsid w:val="005E44C8"/>
    <w:rsid w:val="005E47B4"/>
    <w:rsid w:val="005E555E"/>
    <w:rsid w:val="005E5B92"/>
    <w:rsid w:val="005E6E34"/>
    <w:rsid w:val="005E7267"/>
    <w:rsid w:val="005E7759"/>
    <w:rsid w:val="005E78BC"/>
    <w:rsid w:val="005F044F"/>
    <w:rsid w:val="005F0905"/>
    <w:rsid w:val="005F0DCB"/>
    <w:rsid w:val="005F0EB7"/>
    <w:rsid w:val="005F0F5F"/>
    <w:rsid w:val="005F1812"/>
    <w:rsid w:val="005F2D82"/>
    <w:rsid w:val="005F2F00"/>
    <w:rsid w:val="005F2F80"/>
    <w:rsid w:val="005F393C"/>
    <w:rsid w:val="005F3CEA"/>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E6D"/>
    <w:rsid w:val="0060145B"/>
    <w:rsid w:val="006017D6"/>
    <w:rsid w:val="0060261A"/>
    <w:rsid w:val="00602B7A"/>
    <w:rsid w:val="00602F9E"/>
    <w:rsid w:val="006032E4"/>
    <w:rsid w:val="0060336C"/>
    <w:rsid w:val="006034AA"/>
    <w:rsid w:val="00603879"/>
    <w:rsid w:val="00603932"/>
    <w:rsid w:val="0060395F"/>
    <w:rsid w:val="00603BC9"/>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2280"/>
    <w:rsid w:val="006122D7"/>
    <w:rsid w:val="006123CD"/>
    <w:rsid w:val="00612E37"/>
    <w:rsid w:val="0061335D"/>
    <w:rsid w:val="006135BF"/>
    <w:rsid w:val="0061372E"/>
    <w:rsid w:val="00613F50"/>
    <w:rsid w:val="00614076"/>
    <w:rsid w:val="00614C00"/>
    <w:rsid w:val="00614D4E"/>
    <w:rsid w:val="006157AC"/>
    <w:rsid w:val="00615911"/>
    <w:rsid w:val="00615BF0"/>
    <w:rsid w:val="00615CC0"/>
    <w:rsid w:val="00615CF4"/>
    <w:rsid w:val="00616149"/>
    <w:rsid w:val="0061688E"/>
    <w:rsid w:val="00616D4D"/>
    <w:rsid w:val="00616F42"/>
    <w:rsid w:val="006179A5"/>
    <w:rsid w:val="006201F3"/>
    <w:rsid w:val="00620A2B"/>
    <w:rsid w:val="00620B76"/>
    <w:rsid w:val="00620EA7"/>
    <w:rsid w:val="006214B3"/>
    <w:rsid w:val="006224BC"/>
    <w:rsid w:val="006234BC"/>
    <w:rsid w:val="00623595"/>
    <w:rsid w:val="00623670"/>
    <w:rsid w:val="00624798"/>
    <w:rsid w:val="00624AC9"/>
    <w:rsid w:val="00624D92"/>
    <w:rsid w:val="00624E2A"/>
    <w:rsid w:val="00625087"/>
    <w:rsid w:val="00625149"/>
    <w:rsid w:val="006256B8"/>
    <w:rsid w:val="00625D54"/>
    <w:rsid w:val="00625ECE"/>
    <w:rsid w:val="00626712"/>
    <w:rsid w:val="00626A35"/>
    <w:rsid w:val="00626BAA"/>
    <w:rsid w:val="0062713A"/>
    <w:rsid w:val="00627415"/>
    <w:rsid w:val="00627A13"/>
    <w:rsid w:val="00630372"/>
    <w:rsid w:val="00630D32"/>
    <w:rsid w:val="0063104F"/>
    <w:rsid w:val="00631151"/>
    <w:rsid w:val="00631DD1"/>
    <w:rsid w:val="00632239"/>
    <w:rsid w:val="006324EA"/>
    <w:rsid w:val="00632D00"/>
    <w:rsid w:val="00632DDD"/>
    <w:rsid w:val="00633361"/>
    <w:rsid w:val="00633A50"/>
    <w:rsid w:val="00633C1C"/>
    <w:rsid w:val="00633FE5"/>
    <w:rsid w:val="0063479F"/>
    <w:rsid w:val="00635602"/>
    <w:rsid w:val="00635BA7"/>
    <w:rsid w:val="00635C4D"/>
    <w:rsid w:val="00635DD2"/>
    <w:rsid w:val="00636495"/>
    <w:rsid w:val="006364A5"/>
    <w:rsid w:val="006366F0"/>
    <w:rsid w:val="00636850"/>
    <w:rsid w:val="006374BD"/>
    <w:rsid w:val="006379BA"/>
    <w:rsid w:val="00637CB1"/>
    <w:rsid w:val="00637F9A"/>
    <w:rsid w:val="00640177"/>
    <w:rsid w:val="006412A4"/>
    <w:rsid w:val="0064143F"/>
    <w:rsid w:val="0064177E"/>
    <w:rsid w:val="00641924"/>
    <w:rsid w:val="00641CA2"/>
    <w:rsid w:val="00642285"/>
    <w:rsid w:val="006422B1"/>
    <w:rsid w:val="0064277A"/>
    <w:rsid w:val="00643178"/>
    <w:rsid w:val="006434D6"/>
    <w:rsid w:val="00643826"/>
    <w:rsid w:val="0064392B"/>
    <w:rsid w:val="00643A26"/>
    <w:rsid w:val="00643A31"/>
    <w:rsid w:val="006441DD"/>
    <w:rsid w:val="00644C8B"/>
    <w:rsid w:val="00644DDE"/>
    <w:rsid w:val="00644FD3"/>
    <w:rsid w:val="00645137"/>
    <w:rsid w:val="00645939"/>
    <w:rsid w:val="006459D8"/>
    <w:rsid w:val="006466C7"/>
    <w:rsid w:val="006473DE"/>
    <w:rsid w:val="00647FEC"/>
    <w:rsid w:val="00650144"/>
    <w:rsid w:val="00650280"/>
    <w:rsid w:val="00650A2C"/>
    <w:rsid w:val="00650FC2"/>
    <w:rsid w:val="00651075"/>
    <w:rsid w:val="00651354"/>
    <w:rsid w:val="00651696"/>
    <w:rsid w:val="006516FF"/>
    <w:rsid w:val="00651C67"/>
    <w:rsid w:val="00651C93"/>
    <w:rsid w:val="00651F3E"/>
    <w:rsid w:val="006520FE"/>
    <w:rsid w:val="006524B0"/>
    <w:rsid w:val="006525D0"/>
    <w:rsid w:val="00652709"/>
    <w:rsid w:val="006532DE"/>
    <w:rsid w:val="006533DC"/>
    <w:rsid w:val="00653561"/>
    <w:rsid w:val="00653578"/>
    <w:rsid w:val="006538DD"/>
    <w:rsid w:val="006539E6"/>
    <w:rsid w:val="00653DB6"/>
    <w:rsid w:val="00654111"/>
    <w:rsid w:val="0065498F"/>
    <w:rsid w:val="00654D45"/>
    <w:rsid w:val="0065508A"/>
    <w:rsid w:val="00655303"/>
    <w:rsid w:val="00655794"/>
    <w:rsid w:val="00655E5C"/>
    <w:rsid w:val="006561AA"/>
    <w:rsid w:val="00656333"/>
    <w:rsid w:val="00656472"/>
    <w:rsid w:val="006569D4"/>
    <w:rsid w:val="00656B8C"/>
    <w:rsid w:val="006573F8"/>
    <w:rsid w:val="0066005D"/>
    <w:rsid w:val="00660302"/>
    <w:rsid w:val="00660492"/>
    <w:rsid w:val="00660848"/>
    <w:rsid w:val="006609EC"/>
    <w:rsid w:val="00660B15"/>
    <w:rsid w:val="00660B3B"/>
    <w:rsid w:val="00660BC0"/>
    <w:rsid w:val="006611C8"/>
    <w:rsid w:val="00661C20"/>
    <w:rsid w:val="00661D4F"/>
    <w:rsid w:val="006624A8"/>
    <w:rsid w:val="00662E26"/>
    <w:rsid w:val="00663364"/>
    <w:rsid w:val="006635E6"/>
    <w:rsid w:val="00663A6B"/>
    <w:rsid w:val="00663BE1"/>
    <w:rsid w:val="00663C11"/>
    <w:rsid w:val="00663C7F"/>
    <w:rsid w:val="00663CA8"/>
    <w:rsid w:val="00664595"/>
    <w:rsid w:val="00664606"/>
    <w:rsid w:val="00664DD9"/>
    <w:rsid w:val="00665034"/>
    <w:rsid w:val="006651EE"/>
    <w:rsid w:val="00665335"/>
    <w:rsid w:val="00665898"/>
    <w:rsid w:val="00665957"/>
    <w:rsid w:val="00666846"/>
    <w:rsid w:val="006668C2"/>
    <w:rsid w:val="00666946"/>
    <w:rsid w:val="00670428"/>
    <w:rsid w:val="00670855"/>
    <w:rsid w:val="006709B2"/>
    <w:rsid w:val="00670B50"/>
    <w:rsid w:val="00671028"/>
    <w:rsid w:val="006715E2"/>
    <w:rsid w:val="00671923"/>
    <w:rsid w:val="00671E25"/>
    <w:rsid w:val="00672002"/>
    <w:rsid w:val="00672322"/>
    <w:rsid w:val="00672A13"/>
    <w:rsid w:val="00672BB7"/>
    <w:rsid w:val="00673430"/>
    <w:rsid w:val="006734B8"/>
    <w:rsid w:val="00673501"/>
    <w:rsid w:val="006736F7"/>
    <w:rsid w:val="00674026"/>
    <w:rsid w:val="006745A6"/>
    <w:rsid w:val="00675144"/>
    <w:rsid w:val="006755CA"/>
    <w:rsid w:val="00675758"/>
    <w:rsid w:val="006762F4"/>
    <w:rsid w:val="00676749"/>
    <w:rsid w:val="00676A9A"/>
    <w:rsid w:val="00677508"/>
    <w:rsid w:val="006778A5"/>
    <w:rsid w:val="00677B0F"/>
    <w:rsid w:val="006803A3"/>
    <w:rsid w:val="00680DFF"/>
    <w:rsid w:val="006811BB"/>
    <w:rsid w:val="00681363"/>
    <w:rsid w:val="00681465"/>
    <w:rsid w:val="00681DE5"/>
    <w:rsid w:val="00681FF2"/>
    <w:rsid w:val="00682197"/>
    <w:rsid w:val="00683092"/>
    <w:rsid w:val="0068312C"/>
    <w:rsid w:val="00683272"/>
    <w:rsid w:val="0068333D"/>
    <w:rsid w:val="0068347F"/>
    <w:rsid w:val="006834AE"/>
    <w:rsid w:val="006834B8"/>
    <w:rsid w:val="006843CB"/>
    <w:rsid w:val="00684B32"/>
    <w:rsid w:val="00684F60"/>
    <w:rsid w:val="00685723"/>
    <w:rsid w:val="006857AF"/>
    <w:rsid w:val="006857BD"/>
    <w:rsid w:val="00685F16"/>
    <w:rsid w:val="00685F55"/>
    <w:rsid w:val="006866BB"/>
    <w:rsid w:val="0068682D"/>
    <w:rsid w:val="0068686B"/>
    <w:rsid w:val="006872A4"/>
    <w:rsid w:val="006872DB"/>
    <w:rsid w:val="006873B6"/>
    <w:rsid w:val="00687E07"/>
    <w:rsid w:val="0069050E"/>
    <w:rsid w:val="0069117F"/>
    <w:rsid w:val="006920E6"/>
    <w:rsid w:val="006926B1"/>
    <w:rsid w:val="00692B83"/>
    <w:rsid w:val="00692CFA"/>
    <w:rsid w:val="00693ED3"/>
    <w:rsid w:val="00693F4E"/>
    <w:rsid w:val="00694D70"/>
    <w:rsid w:val="00694F03"/>
    <w:rsid w:val="00694F8C"/>
    <w:rsid w:val="0069501D"/>
    <w:rsid w:val="006960F5"/>
    <w:rsid w:val="00696A75"/>
    <w:rsid w:val="00696C45"/>
    <w:rsid w:val="00696E31"/>
    <w:rsid w:val="0069712C"/>
    <w:rsid w:val="00697704"/>
    <w:rsid w:val="00697980"/>
    <w:rsid w:val="00697A12"/>
    <w:rsid w:val="00697E9B"/>
    <w:rsid w:val="00697F39"/>
    <w:rsid w:val="00697F8C"/>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55C"/>
    <w:rsid w:val="006A6560"/>
    <w:rsid w:val="006A66EC"/>
    <w:rsid w:val="006A6956"/>
    <w:rsid w:val="006A6B5E"/>
    <w:rsid w:val="006A7321"/>
    <w:rsid w:val="006A7784"/>
    <w:rsid w:val="006A7994"/>
    <w:rsid w:val="006A7CC3"/>
    <w:rsid w:val="006B063D"/>
    <w:rsid w:val="006B0B90"/>
    <w:rsid w:val="006B0C14"/>
    <w:rsid w:val="006B0C54"/>
    <w:rsid w:val="006B0FC6"/>
    <w:rsid w:val="006B1094"/>
    <w:rsid w:val="006B13BC"/>
    <w:rsid w:val="006B1518"/>
    <w:rsid w:val="006B1695"/>
    <w:rsid w:val="006B1758"/>
    <w:rsid w:val="006B1F5B"/>
    <w:rsid w:val="006B2B1E"/>
    <w:rsid w:val="006B2BD9"/>
    <w:rsid w:val="006B3234"/>
    <w:rsid w:val="006B4007"/>
    <w:rsid w:val="006B40AA"/>
    <w:rsid w:val="006B417E"/>
    <w:rsid w:val="006B440B"/>
    <w:rsid w:val="006B4A0C"/>
    <w:rsid w:val="006B4A53"/>
    <w:rsid w:val="006B4F37"/>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9C0"/>
    <w:rsid w:val="006C6C57"/>
    <w:rsid w:val="006C703C"/>
    <w:rsid w:val="006C7A1B"/>
    <w:rsid w:val="006C7B10"/>
    <w:rsid w:val="006C7B7C"/>
    <w:rsid w:val="006C7F83"/>
    <w:rsid w:val="006D0B2C"/>
    <w:rsid w:val="006D0EFE"/>
    <w:rsid w:val="006D14DE"/>
    <w:rsid w:val="006D1C39"/>
    <w:rsid w:val="006D1E35"/>
    <w:rsid w:val="006D2321"/>
    <w:rsid w:val="006D2491"/>
    <w:rsid w:val="006D2777"/>
    <w:rsid w:val="006D2B86"/>
    <w:rsid w:val="006D2CE5"/>
    <w:rsid w:val="006D2EDA"/>
    <w:rsid w:val="006D3098"/>
    <w:rsid w:val="006D335B"/>
    <w:rsid w:val="006D3555"/>
    <w:rsid w:val="006D393B"/>
    <w:rsid w:val="006D3F39"/>
    <w:rsid w:val="006D42CD"/>
    <w:rsid w:val="006D430F"/>
    <w:rsid w:val="006D4512"/>
    <w:rsid w:val="006D452D"/>
    <w:rsid w:val="006D4781"/>
    <w:rsid w:val="006D528A"/>
    <w:rsid w:val="006D53D5"/>
    <w:rsid w:val="006D5711"/>
    <w:rsid w:val="006D64DC"/>
    <w:rsid w:val="006D6782"/>
    <w:rsid w:val="006D6ADD"/>
    <w:rsid w:val="006D71A2"/>
    <w:rsid w:val="006D7963"/>
    <w:rsid w:val="006D79DA"/>
    <w:rsid w:val="006D7CA9"/>
    <w:rsid w:val="006E01F2"/>
    <w:rsid w:val="006E0951"/>
    <w:rsid w:val="006E151D"/>
    <w:rsid w:val="006E19CD"/>
    <w:rsid w:val="006E1E85"/>
    <w:rsid w:val="006E2CF4"/>
    <w:rsid w:val="006E2F99"/>
    <w:rsid w:val="006E30BF"/>
    <w:rsid w:val="006E328A"/>
    <w:rsid w:val="006E3530"/>
    <w:rsid w:val="006E411F"/>
    <w:rsid w:val="006E46AA"/>
    <w:rsid w:val="006E4CD8"/>
    <w:rsid w:val="006E4E8E"/>
    <w:rsid w:val="006E58AB"/>
    <w:rsid w:val="006E58F1"/>
    <w:rsid w:val="006E59AF"/>
    <w:rsid w:val="006E5A4B"/>
    <w:rsid w:val="006E60F0"/>
    <w:rsid w:val="006E628D"/>
    <w:rsid w:val="006E6CDE"/>
    <w:rsid w:val="006E72A9"/>
    <w:rsid w:val="006E7FE2"/>
    <w:rsid w:val="006F0229"/>
    <w:rsid w:val="006F0287"/>
    <w:rsid w:val="006F11AA"/>
    <w:rsid w:val="006F1399"/>
    <w:rsid w:val="006F1DFC"/>
    <w:rsid w:val="006F1E59"/>
    <w:rsid w:val="006F26DD"/>
    <w:rsid w:val="006F2D05"/>
    <w:rsid w:val="006F2FF7"/>
    <w:rsid w:val="006F32E6"/>
    <w:rsid w:val="006F3443"/>
    <w:rsid w:val="006F35FC"/>
    <w:rsid w:val="006F376B"/>
    <w:rsid w:val="006F3E94"/>
    <w:rsid w:val="006F42A6"/>
    <w:rsid w:val="006F52EF"/>
    <w:rsid w:val="006F54ED"/>
    <w:rsid w:val="006F5E0B"/>
    <w:rsid w:val="006F604A"/>
    <w:rsid w:val="006F612E"/>
    <w:rsid w:val="006F69BE"/>
    <w:rsid w:val="006F6B05"/>
    <w:rsid w:val="006F7098"/>
    <w:rsid w:val="006F70A0"/>
    <w:rsid w:val="006F7382"/>
    <w:rsid w:val="006F79BF"/>
    <w:rsid w:val="006F7D89"/>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D36"/>
    <w:rsid w:val="00714C41"/>
    <w:rsid w:val="00715965"/>
    <w:rsid w:val="007159A6"/>
    <w:rsid w:val="00716C0A"/>
    <w:rsid w:val="0071761A"/>
    <w:rsid w:val="0071783D"/>
    <w:rsid w:val="00717988"/>
    <w:rsid w:val="00717D14"/>
    <w:rsid w:val="007203FB"/>
    <w:rsid w:val="00720698"/>
    <w:rsid w:val="007209E6"/>
    <w:rsid w:val="00720A22"/>
    <w:rsid w:val="00720CB7"/>
    <w:rsid w:val="00721024"/>
    <w:rsid w:val="00721191"/>
    <w:rsid w:val="0072130F"/>
    <w:rsid w:val="00721359"/>
    <w:rsid w:val="0072150D"/>
    <w:rsid w:val="007226D6"/>
    <w:rsid w:val="00722C37"/>
    <w:rsid w:val="00723186"/>
    <w:rsid w:val="00723261"/>
    <w:rsid w:val="00723E3D"/>
    <w:rsid w:val="007249CD"/>
    <w:rsid w:val="00724A52"/>
    <w:rsid w:val="00724CD2"/>
    <w:rsid w:val="007253C9"/>
    <w:rsid w:val="00725667"/>
    <w:rsid w:val="0072568F"/>
    <w:rsid w:val="00726066"/>
    <w:rsid w:val="00726807"/>
    <w:rsid w:val="00726E20"/>
    <w:rsid w:val="007271E1"/>
    <w:rsid w:val="00727860"/>
    <w:rsid w:val="007302DA"/>
    <w:rsid w:val="00730A00"/>
    <w:rsid w:val="00730CDA"/>
    <w:rsid w:val="00731AF9"/>
    <w:rsid w:val="00731DA9"/>
    <w:rsid w:val="00731FA7"/>
    <w:rsid w:val="00732473"/>
    <w:rsid w:val="00732584"/>
    <w:rsid w:val="007339AE"/>
    <w:rsid w:val="00733B12"/>
    <w:rsid w:val="00733E3B"/>
    <w:rsid w:val="00734179"/>
    <w:rsid w:val="007343A6"/>
    <w:rsid w:val="00734B6D"/>
    <w:rsid w:val="00734DD2"/>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192E"/>
    <w:rsid w:val="00741A05"/>
    <w:rsid w:val="00741A6A"/>
    <w:rsid w:val="00741F43"/>
    <w:rsid w:val="00742095"/>
    <w:rsid w:val="007423CE"/>
    <w:rsid w:val="00742462"/>
    <w:rsid w:val="00742B3F"/>
    <w:rsid w:val="00742FC5"/>
    <w:rsid w:val="0074414F"/>
    <w:rsid w:val="00744372"/>
    <w:rsid w:val="00744BCA"/>
    <w:rsid w:val="007452F4"/>
    <w:rsid w:val="007454A6"/>
    <w:rsid w:val="0074566E"/>
    <w:rsid w:val="00745C5A"/>
    <w:rsid w:val="00745C94"/>
    <w:rsid w:val="00746B1D"/>
    <w:rsid w:val="007470BB"/>
    <w:rsid w:val="00747483"/>
    <w:rsid w:val="00747816"/>
    <w:rsid w:val="00750177"/>
    <w:rsid w:val="0075019F"/>
    <w:rsid w:val="0075074E"/>
    <w:rsid w:val="00750D81"/>
    <w:rsid w:val="00751482"/>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971"/>
    <w:rsid w:val="007539E5"/>
    <w:rsid w:val="00753C02"/>
    <w:rsid w:val="00753E22"/>
    <w:rsid w:val="0075400D"/>
    <w:rsid w:val="007543EE"/>
    <w:rsid w:val="007546D4"/>
    <w:rsid w:val="00754B4B"/>
    <w:rsid w:val="0075512B"/>
    <w:rsid w:val="00755381"/>
    <w:rsid w:val="0075557C"/>
    <w:rsid w:val="0075587A"/>
    <w:rsid w:val="00755D9F"/>
    <w:rsid w:val="00756513"/>
    <w:rsid w:val="00756EFE"/>
    <w:rsid w:val="00757024"/>
    <w:rsid w:val="00757393"/>
    <w:rsid w:val="00757E82"/>
    <w:rsid w:val="0076017C"/>
    <w:rsid w:val="00760271"/>
    <w:rsid w:val="0076117B"/>
    <w:rsid w:val="00761B78"/>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2A6"/>
    <w:rsid w:val="00767A59"/>
    <w:rsid w:val="00767AE5"/>
    <w:rsid w:val="00767B2A"/>
    <w:rsid w:val="00767D61"/>
    <w:rsid w:val="007700D9"/>
    <w:rsid w:val="007702BB"/>
    <w:rsid w:val="007707F1"/>
    <w:rsid w:val="00770A12"/>
    <w:rsid w:val="00770AD6"/>
    <w:rsid w:val="00770B1A"/>
    <w:rsid w:val="00770CEA"/>
    <w:rsid w:val="0077103B"/>
    <w:rsid w:val="0077130D"/>
    <w:rsid w:val="007716F7"/>
    <w:rsid w:val="007727B5"/>
    <w:rsid w:val="00772846"/>
    <w:rsid w:val="007734CD"/>
    <w:rsid w:val="00773773"/>
    <w:rsid w:val="00773D31"/>
    <w:rsid w:val="00774593"/>
    <w:rsid w:val="00775395"/>
    <w:rsid w:val="007755F4"/>
    <w:rsid w:val="00775B55"/>
    <w:rsid w:val="00775D7D"/>
    <w:rsid w:val="00776269"/>
    <w:rsid w:val="00776CF8"/>
    <w:rsid w:val="00776D50"/>
    <w:rsid w:val="00777C3C"/>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F09"/>
    <w:rsid w:val="0079036A"/>
    <w:rsid w:val="0079038F"/>
    <w:rsid w:val="00790A12"/>
    <w:rsid w:val="00790B19"/>
    <w:rsid w:val="00790BE7"/>
    <w:rsid w:val="00790F90"/>
    <w:rsid w:val="0079131B"/>
    <w:rsid w:val="00792855"/>
    <w:rsid w:val="0079298F"/>
    <w:rsid w:val="007938B5"/>
    <w:rsid w:val="007939DA"/>
    <w:rsid w:val="00793B9A"/>
    <w:rsid w:val="0079416C"/>
    <w:rsid w:val="007942DD"/>
    <w:rsid w:val="00794598"/>
    <w:rsid w:val="007953E4"/>
    <w:rsid w:val="00796F2E"/>
    <w:rsid w:val="00797324"/>
    <w:rsid w:val="00797502"/>
    <w:rsid w:val="007976D9"/>
    <w:rsid w:val="00797722"/>
    <w:rsid w:val="00797723"/>
    <w:rsid w:val="007A07F4"/>
    <w:rsid w:val="007A12AD"/>
    <w:rsid w:val="007A12FE"/>
    <w:rsid w:val="007A27E2"/>
    <w:rsid w:val="007A2F9F"/>
    <w:rsid w:val="007A3196"/>
    <w:rsid w:val="007A3695"/>
    <w:rsid w:val="007A4462"/>
    <w:rsid w:val="007A4558"/>
    <w:rsid w:val="007A4CA0"/>
    <w:rsid w:val="007A4FF6"/>
    <w:rsid w:val="007A5341"/>
    <w:rsid w:val="007A56F4"/>
    <w:rsid w:val="007A57ED"/>
    <w:rsid w:val="007A58E5"/>
    <w:rsid w:val="007A5C72"/>
    <w:rsid w:val="007A5E6E"/>
    <w:rsid w:val="007A64D2"/>
    <w:rsid w:val="007A66EC"/>
    <w:rsid w:val="007A6B36"/>
    <w:rsid w:val="007A6F9A"/>
    <w:rsid w:val="007A7EFF"/>
    <w:rsid w:val="007B05C7"/>
    <w:rsid w:val="007B0D8C"/>
    <w:rsid w:val="007B0F96"/>
    <w:rsid w:val="007B10EE"/>
    <w:rsid w:val="007B11DA"/>
    <w:rsid w:val="007B13FE"/>
    <w:rsid w:val="007B144D"/>
    <w:rsid w:val="007B16CB"/>
    <w:rsid w:val="007B173E"/>
    <w:rsid w:val="007B1C8B"/>
    <w:rsid w:val="007B1C98"/>
    <w:rsid w:val="007B3E80"/>
    <w:rsid w:val="007B44C1"/>
    <w:rsid w:val="007B4FE6"/>
    <w:rsid w:val="007B5158"/>
    <w:rsid w:val="007B51AA"/>
    <w:rsid w:val="007B5407"/>
    <w:rsid w:val="007B5F4A"/>
    <w:rsid w:val="007B6146"/>
    <w:rsid w:val="007B6606"/>
    <w:rsid w:val="007B6746"/>
    <w:rsid w:val="007B6BAB"/>
    <w:rsid w:val="007B6C07"/>
    <w:rsid w:val="007B744E"/>
    <w:rsid w:val="007B7C30"/>
    <w:rsid w:val="007B7FFD"/>
    <w:rsid w:val="007C0B17"/>
    <w:rsid w:val="007C0ECD"/>
    <w:rsid w:val="007C13FC"/>
    <w:rsid w:val="007C207E"/>
    <w:rsid w:val="007C23AF"/>
    <w:rsid w:val="007C2860"/>
    <w:rsid w:val="007C2A03"/>
    <w:rsid w:val="007C2BC3"/>
    <w:rsid w:val="007C2E62"/>
    <w:rsid w:val="007C3671"/>
    <w:rsid w:val="007C3FCB"/>
    <w:rsid w:val="007C44A0"/>
    <w:rsid w:val="007C45BD"/>
    <w:rsid w:val="007C49F6"/>
    <w:rsid w:val="007C527F"/>
    <w:rsid w:val="007C5524"/>
    <w:rsid w:val="007C6284"/>
    <w:rsid w:val="007C6608"/>
    <w:rsid w:val="007C6C84"/>
    <w:rsid w:val="007C6D3D"/>
    <w:rsid w:val="007C785C"/>
    <w:rsid w:val="007D01D7"/>
    <w:rsid w:val="007D0270"/>
    <w:rsid w:val="007D0B67"/>
    <w:rsid w:val="007D136E"/>
    <w:rsid w:val="007D1462"/>
    <w:rsid w:val="007D1C1E"/>
    <w:rsid w:val="007D357A"/>
    <w:rsid w:val="007D381D"/>
    <w:rsid w:val="007D394E"/>
    <w:rsid w:val="007D416D"/>
    <w:rsid w:val="007D4739"/>
    <w:rsid w:val="007D49DA"/>
    <w:rsid w:val="007D4A22"/>
    <w:rsid w:val="007D4ACD"/>
    <w:rsid w:val="007D4BA0"/>
    <w:rsid w:val="007D501C"/>
    <w:rsid w:val="007D54CF"/>
    <w:rsid w:val="007D555B"/>
    <w:rsid w:val="007D5792"/>
    <w:rsid w:val="007D63C3"/>
    <w:rsid w:val="007D640D"/>
    <w:rsid w:val="007D650C"/>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A0F"/>
    <w:rsid w:val="007E3018"/>
    <w:rsid w:val="007E3A95"/>
    <w:rsid w:val="007E3BCD"/>
    <w:rsid w:val="007E3FB4"/>
    <w:rsid w:val="007E4C21"/>
    <w:rsid w:val="007E6B2B"/>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E22"/>
    <w:rsid w:val="007F6E98"/>
    <w:rsid w:val="007F70AB"/>
    <w:rsid w:val="007F7296"/>
    <w:rsid w:val="007F7992"/>
    <w:rsid w:val="007F7AE2"/>
    <w:rsid w:val="007F7F14"/>
    <w:rsid w:val="008009E1"/>
    <w:rsid w:val="00800D8A"/>
    <w:rsid w:val="0080147F"/>
    <w:rsid w:val="00801582"/>
    <w:rsid w:val="00801939"/>
    <w:rsid w:val="00801B19"/>
    <w:rsid w:val="0080213D"/>
    <w:rsid w:val="0080243C"/>
    <w:rsid w:val="008024B9"/>
    <w:rsid w:val="00802B2E"/>
    <w:rsid w:val="00803C10"/>
    <w:rsid w:val="00803CF1"/>
    <w:rsid w:val="00804011"/>
    <w:rsid w:val="0080432C"/>
    <w:rsid w:val="00804440"/>
    <w:rsid w:val="008055CE"/>
    <w:rsid w:val="00805EB6"/>
    <w:rsid w:val="008062B3"/>
    <w:rsid w:val="00806636"/>
    <w:rsid w:val="00806977"/>
    <w:rsid w:val="00807393"/>
    <w:rsid w:val="0080782E"/>
    <w:rsid w:val="00807C88"/>
    <w:rsid w:val="008102E4"/>
    <w:rsid w:val="00810E18"/>
    <w:rsid w:val="0081101D"/>
    <w:rsid w:val="008113A4"/>
    <w:rsid w:val="00811690"/>
    <w:rsid w:val="00811752"/>
    <w:rsid w:val="008117D5"/>
    <w:rsid w:val="00811BF2"/>
    <w:rsid w:val="008121B0"/>
    <w:rsid w:val="008126ED"/>
    <w:rsid w:val="00812B91"/>
    <w:rsid w:val="00813254"/>
    <w:rsid w:val="0081335D"/>
    <w:rsid w:val="00813ED0"/>
    <w:rsid w:val="008143CB"/>
    <w:rsid w:val="0081459A"/>
    <w:rsid w:val="0081484E"/>
    <w:rsid w:val="0081485B"/>
    <w:rsid w:val="008148A2"/>
    <w:rsid w:val="008149BE"/>
    <w:rsid w:val="00814A69"/>
    <w:rsid w:val="008153AE"/>
    <w:rsid w:val="00816B9F"/>
    <w:rsid w:val="00816E5E"/>
    <w:rsid w:val="00816FD3"/>
    <w:rsid w:val="008170DD"/>
    <w:rsid w:val="00817F56"/>
    <w:rsid w:val="00820DE9"/>
    <w:rsid w:val="00821622"/>
    <w:rsid w:val="008217E8"/>
    <w:rsid w:val="00821B30"/>
    <w:rsid w:val="00821BEC"/>
    <w:rsid w:val="00821FB8"/>
    <w:rsid w:val="0082203E"/>
    <w:rsid w:val="008223F1"/>
    <w:rsid w:val="0082252D"/>
    <w:rsid w:val="00823DCC"/>
    <w:rsid w:val="0082404C"/>
    <w:rsid w:val="00825295"/>
    <w:rsid w:val="0082575C"/>
    <w:rsid w:val="00826473"/>
    <w:rsid w:val="008264F1"/>
    <w:rsid w:val="008269D4"/>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40A"/>
    <w:rsid w:val="00833705"/>
    <w:rsid w:val="00833F80"/>
    <w:rsid w:val="00834883"/>
    <w:rsid w:val="00834A62"/>
    <w:rsid w:val="00835754"/>
    <w:rsid w:val="00835C4C"/>
    <w:rsid w:val="00836066"/>
    <w:rsid w:val="00836757"/>
    <w:rsid w:val="00836C59"/>
    <w:rsid w:val="00837EA2"/>
    <w:rsid w:val="00840019"/>
    <w:rsid w:val="00840ACA"/>
    <w:rsid w:val="008416C7"/>
    <w:rsid w:val="00841E16"/>
    <w:rsid w:val="008423F5"/>
    <w:rsid w:val="00842C5F"/>
    <w:rsid w:val="008430F3"/>
    <w:rsid w:val="0084315C"/>
    <w:rsid w:val="0084352A"/>
    <w:rsid w:val="0084357F"/>
    <w:rsid w:val="008436A1"/>
    <w:rsid w:val="008438FF"/>
    <w:rsid w:val="00843B07"/>
    <w:rsid w:val="00843E89"/>
    <w:rsid w:val="00843EB0"/>
    <w:rsid w:val="0084408F"/>
    <w:rsid w:val="00844251"/>
    <w:rsid w:val="00844578"/>
    <w:rsid w:val="00844999"/>
    <w:rsid w:val="008449B0"/>
    <w:rsid w:val="0084511E"/>
    <w:rsid w:val="0084512C"/>
    <w:rsid w:val="008451A2"/>
    <w:rsid w:val="008452B1"/>
    <w:rsid w:val="00845655"/>
    <w:rsid w:val="008456A8"/>
    <w:rsid w:val="00845BD8"/>
    <w:rsid w:val="008465B9"/>
    <w:rsid w:val="00846970"/>
    <w:rsid w:val="00846CC7"/>
    <w:rsid w:val="0084749E"/>
    <w:rsid w:val="008474D9"/>
    <w:rsid w:val="00847913"/>
    <w:rsid w:val="008479AB"/>
    <w:rsid w:val="00847D18"/>
    <w:rsid w:val="00847F25"/>
    <w:rsid w:val="008502DA"/>
    <w:rsid w:val="00850998"/>
    <w:rsid w:val="00850F67"/>
    <w:rsid w:val="00851185"/>
    <w:rsid w:val="00851267"/>
    <w:rsid w:val="0085131B"/>
    <w:rsid w:val="00851C0C"/>
    <w:rsid w:val="0085240B"/>
    <w:rsid w:val="00852A1E"/>
    <w:rsid w:val="0085392E"/>
    <w:rsid w:val="008546C0"/>
    <w:rsid w:val="0085570B"/>
    <w:rsid w:val="00855AF6"/>
    <w:rsid w:val="008560BD"/>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6F06"/>
    <w:rsid w:val="00867255"/>
    <w:rsid w:val="008678CB"/>
    <w:rsid w:val="0086798E"/>
    <w:rsid w:val="00867A40"/>
    <w:rsid w:val="00867B74"/>
    <w:rsid w:val="00867D47"/>
    <w:rsid w:val="0087060A"/>
    <w:rsid w:val="00870863"/>
    <w:rsid w:val="00870B5F"/>
    <w:rsid w:val="00871180"/>
    <w:rsid w:val="008714BE"/>
    <w:rsid w:val="00871834"/>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9C1"/>
    <w:rsid w:val="00876BAC"/>
    <w:rsid w:val="00876D36"/>
    <w:rsid w:val="00876F26"/>
    <w:rsid w:val="00876F59"/>
    <w:rsid w:val="00877329"/>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B75"/>
    <w:rsid w:val="00884BEE"/>
    <w:rsid w:val="00885074"/>
    <w:rsid w:val="00885430"/>
    <w:rsid w:val="008859EB"/>
    <w:rsid w:val="00885BB6"/>
    <w:rsid w:val="00885FA2"/>
    <w:rsid w:val="008861F5"/>
    <w:rsid w:val="0088728A"/>
    <w:rsid w:val="00890253"/>
    <w:rsid w:val="00890AB0"/>
    <w:rsid w:val="00891487"/>
    <w:rsid w:val="00891B06"/>
    <w:rsid w:val="00891D60"/>
    <w:rsid w:val="0089262F"/>
    <w:rsid w:val="00892C3E"/>
    <w:rsid w:val="00892F75"/>
    <w:rsid w:val="00893290"/>
    <w:rsid w:val="0089355D"/>
    <w:rsid w:val="00893595"/>
    <w:rsid w:val="00893E9F"/>
    <w:rsid w:val="008941A9"/>
    <w:rsid w:val="0089534A"/>
    <w:rsid w:val="00895CD6"/>
    <w:rsid w:val="008962A9"/>
    <w:rsid w:val="00896BDB"/>
    <w:rsid w:val="00896F84"/>
    <w:rsid w:val="00897033"/>
    <w:rsid w:val="00897902"/>
    <w:rsid w:val="00897D1E"/>
    <w:rsid w:val="008A0813"/>
    <w:rsid w:val="008A0A6F"/>
    <w:rsid w:val="008A160E"/>
    <w:rsid w:val="008A1960"/>
    <w:rsid w:val="008A1DB2"/>
    <w:rsid w:val="008A2629"/>
    <w:rsid w:val="008A2C4D"/>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5BC4"/>
    <w:rsid w:val="008B617A"/>
    <w:rsid w:val="008B6200"/>
    <w:rsid w:val="008B62F4"/>
    <w:rsid w:val="008B63F8"/>
    <w:rsid w:val="008B6470"/>
    <w:rsid w:val="008B64CE"/>
    <w:rsid w:val="008B70FE"/>
    <w:rsid w:val="008B7656"/>
    <w:rsid w:val="008C0078"/>
    <w:rsid w:val="008C02CB"/>
    <w:rsid w:val="008C05F3"/>
    <w:rsid w:val="008C0B6E"/>
    <w:rsid w:val="008C0F92"/>
    <w:rsid w:val="008C1080"/>
    <w:rsid w:val="008C1096"/>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FF6"/>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1180"/>
    <w:rsid w:val="008D276E"/>
    <w:rsid w:val="008D2852"/>
    <w:rsid w:val="008D2C58"/>
    <w:rsid w:val="008D34D3"/>
    <w:rsid w:val="008D3B21"/>
    <w:rsid w:val="008D3E88"/>
    <w:rsid w:val="008D3E91"/>
    <w:rsid w:val="008D4C85"/>
    <w:rsid w:val="008D5541"/>
    <w:rsid w:val="008D5613"/>
    <w:rsid w:val="008D5E47"/>
    <w:rsid w:val="008D667B"/>
    <w:rsid w:val="008D6AA4"/>
    <w:rsid w:val="008D6E91"/>
    <w:rsid w:val="008D7D08"/>
    <w:rsid w:val="008E01AC"/>
    <w:rsid w:val="008E0421"/>
    <w:rsid w:val="008E059E"/>
    <w:rsid w:val="008E074A"/>
    <w:rsid w:val="008E0B76"/>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6D65"/>
    <w:rsid w:val="008E7051"/>
    <w:rsid w:val="008E7096"/>
    <w:rsid w:val="008E793F"/>
    <w:rsid w:val="008E7DFA"/>
    <w:rsid w:val="008F0598"/>
    <w:rsid w:val="008F11C6"/>
    <w:rsid w:val="008F2938"/>
    <w:rsid w:val="008F3218"/>
    <w:rsid w:val="008F397D"/>
    <w:rsid w:val="008F3B83"/>
    <w:rsid w:val="008F4169"/>
    <w:rsid w:val="008F4541"/>
    <w:rsid w:val="008F455A"/>
    <w:rsid w:val="008F477F"/>
    <w:rsid w:val="008F48CC"/>
    <w:rsid w:val="008F501F"/>
    <w:rsid w:val="008F50EA"/>
    <w:rsid w:val="008F5605"/>
    <w:rsid w:val="008F563E"/>
    <w:rsid w:val="008F591D"/>
    <w:rsid w:val="008F5938"/>
    <w:rsid w:val="008F5ED5"/>
    <w:rsid w:val="008F694A"/>
    <w:rsid w:val="008F6DE1"/>
    <w:rsid w:val="008F77CF"/>
    <w:rsid w:val="008F7900"/>
    <w:rsid w:val="008F7B37"/>
    <w:rsid w:val="008F7D5F"/>
    <w:rsid w:val="008F7DD0"/>
    <w:rsid w:val="0090065D"/>
    <w:rsid w:val="009008FD"/>
    <w:rsid w:val="00901061"/>
    <w:rsid w:val="0090159B"/>
    <w:rsid w:val="00901813"/>
    <w:rsid w:val="00901AA7"/>
    <w:rsid w:val="00901C5A"/>
    <w:rsid w:val="00902136"/>
    <w:rsid w:val="00902482"/>
    <w:rsid w:val="009025E9"/>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101EC"/>
    <w:rsid w:val="0091020F"/>
    <w:rsid w:val="00910611"/>
    <w:rsid w:val="00910662"/>
    <w:rsid w:val="00910D61"/>
    <w:rsid w:val="009118F9"/>
    <w:rsid w:val="00911D96"/>
    <w:rsid w:val="0091228B"/>
    <w:rsid w:val="00913977"/>
    <w:rsid w:val="00914203"/>
    <w:rsid w:val="00915156"/>
    <w:rsid w:val="00915684"/>
    <w:rsid w:val="009156A2"/>
    <w:rsid w:val="00915F46"/>
    <w:rsid w:val="00916368"/>
    <w:rsid w:val="009163F2"/>
    <w:rsid w:val="0091677E"/>
    <w:rsid w:val="0091760A"/>
    <w:rsid w:val="00917F6F"/>
    <w:rsid w:val="0092032C"/>
    <w:rsid w:val="00922469"/>
    <w:rsid w:val="009228DD"/>
    <w:rsid w:val="009229FD"/>
    <w:rsid w:val="00922B02"/>
    <w:rsid w:val="00922DD1"/>
    <w:rsid w:val="009231C2"/>
    <w:rsid w:val="00923716"/>
    <w:rsid w:val="0092560D"/>
    <w:rsid w:val="00925867"/>
    <w:rsid w:val="00925DD5"/>
    <w:rsid w:val="0092649C"/>
    <w:rsid w:val="009268C3"/>
    <w:rsid w:val="00926BA8"/>
    <w:rsid w:val="009270E7"/>
    <w:rsid w:val="0092752C"/>
    <w:rsid w:val="00927835"/>
    <w:rsid w:val="00927F34"/>
    <w:rsid w:val="00930216"/>
    <w:rsid w:val="009307AA"/>
    <w:rsid w:val="00930A51"/>
    <w:rsid w:val="00931A03"/>
    <w:rsid w:val="00931A98"/>
    <w:rsid w:val="009321E6"/>
    <w:rsid w:val="0093234D"/>
    <w:rsid w:val="0093246F"/>
    <w:rsid w:val="00932B00"/>
    <w:rsid w:val="00932E77"/>
    <w:rsid w:val="009330B6"/>
    <w:rsid w:val="009335CA"/>
    <w:rsid w:val="00933951"/>
    <w:rsid w:val="00934643"/>
    <w:rsid w:val="00934780"/>
    <w:rsid w:val="009348A1"/>
    <w:rsid w:val="00935A21"/>
    <w:rsid w:val="00936198"/>
    <w:rsid w:val="00936ED8"/>
    <w:rsid w:val="00937069"/>
    <w:rsid w:val="009370E1"/>
    <w:rsid w:val="009370FC"/>
    <w:rsid w:val="00937885"/>
    <w:rsid w:val="00937C62"/>
    <w:rsid w:val="0094003E"/>
    <w:rsid w:val="00940600"/>
    <w:rsid w:val="00940B60"/>
    <w:rsid w:val="00940BD8"/>
    <w:rsid w:val="00940C7D"/>
    <w:rsid w:val="00940DB8"/>
    <w:rsid w:val="00941155"/>
    <w:rsid w:val="009411D1"/>
    <w:rsid w:val="00941815"/>
    <w:rsid w:val="00941C32"/>
    <w:rsid w:val="009423D8"/>
    <w:rsid w:val="009425F9"/>
    <w:rsid w:val="00942E8D"/>
    <w:rsid w:val="00942FC0"/>
    <w:rsid w:val="009433BE"/>
    <w:rsid w:val="009435B6"/>
    <w:rsid w:val="0094373F"/>
    <w:rsid w:val="00943CB4"/>
    <w:rsid w:val="009444A6"/>
    <w:rsid w:val="0094481F"/>
    <w:rsid w:val="00944BCB"/>
    <w:rsid w:val="00944F41"/>
    <w:rsid w:val="00945424"/>
    <w:rsid w:val="009457ED"/>
    <w:rsid w:val="00945823"/>
    <w:rsid w:val="00945833"/>
    <w:rsid w:val="00945C1A"/>
    <w:rsid w:val="00945D36"/>
    <w:rsid w:val="00945F61"/>
    <w:rsid w:val="00945FC0"/>
    <w:rsid w:val="009463E2"/>
    <w:rsid w:val="009464C8"/>
    <w:rsid w:val="009465CB"/>
    <w:rsid w:val="009509FD"/>
    <w:rsid w:val="00950CE7"/>
    <w:rsid w:val="00950CFE"/>
    <w:rsid w:val="00951AE4"/>
    <w:rsid w:val="00951F5B"/>
    <w:rsid w:val="009522DC"/>
    <w:rsid w:val="009526D9"/>
    <w:rsid w:val="00952A7F"/>
    <w:rsid w:val="00952E95"/>
    <w:rsid w:val="00953349"/>
    <w:rsid w:val="00953846"/>
    <w:rsid w:val="0095451A"/>
    <w:rsid w:val="00954681"/>
    <w:rsid w:val="00954A06"/>
    <w:rsid w:val="00954B9B"/>
    <w:rsid w:val="00954E86"/>
    <w:rsid w:val="00955460"/>
    <w:rsid w:val="0095557D"/>
    <w:rsid w:val="00955916"/>
    <w:rsid w:val="00956652"/>
    <w:rsid w:val="00956846"/>
    <w:rsid w:val="009569F8"/>
    <w:rsid w:val="00956B72"/>
    <w:rsid w:val="00956CDF"/>
    <w:rsid w:val="00956D70"/>
    <w:rsid w:val="009572D6"/>
    <w:rsid w:val="00957604"/>
    <w:rsid w:val="00960533"/>
    <w:rsid w:val="00960746"/>
    <w:rsid w:val="0096079A"/>
    <w:rsid w:val="00960888"/>
    <w:rsid w:val="00960E77"/>
    <w:rsid w:val="00960E87"/>
    <w:rsid w:val="009610DF"/>
    <w:rsid w:val="00961311"/>
    <w:rsid w:val="00961651"/>
    <w:rsid w:val="009616A0"/>
    <w:rsid w:val="009616EB"/>
    <w:rsid w:val="0096171F"/>
    <w:rsid w:val="00961B37"/>
    <w:rsid w:val="00961B6C"/>
    <w:rsid w:val="00961E8D"/>
    <w:rsid w:val="0096213D"/>
    <w:rsid w:val="00962A3E"/>
    <w:rsid w:val="00962A99"/>
    <w:rsid w:val="009632D3"/>
    <w:rsid w:val="0096341A"/>
    <w:rsid w:val="00964425"/>
    <w:rsid w:val="00964893"/>
    <w:rsid w:val="00965A91"/>
    <w:rsid w:val="00965E56"/>
    <w:rsid w:val="00965F20"/>
    <w:rsid w:val="00966232"/>
    <w:rsid w:val="009664C7"/>
    <w:rsid w:val="009668F6"/>
    <w:rsid w:val="00966AD1"/>
    <w:rsid w:val="00966EC0"/>
    <w:rsid w:val="009672A6"/>
    <w:rsid w:val="009676BF"/>
    <w:rsid w:val="00967BDE"/>
    <w:rsid w:val="00967F99"/>
    <w:rsid w:val="00970471"/>
    <w:rsid w:val="0097047F"/>
    <w:rsid w:val="00970A62"/>
    <w:rsid w:val="00970CCD"/>
    <w:rsid w:val="00970F83"/>
    <w:rsid w:val="00971A9B"/>
    <w:rsid w:val="00971DB8"/>
    <w:rsid w:val="009732AB"/>
    <w:rsid w:val="00973819"/>
    <w:rsid w:val="00973D15"/>
    <w:rsid w:val="00974828"/>
    <w:rsid w:val="00974C9F"/>
    <w:rsid w:val="009753DE"/>
    <w:rsid w:val="009755F7"/>
    <w:rsid w:val="00976427"/>
    <w:rsid w:val="009770A8"/>
    <w:rsid w:val="00977D86"/>
    <w:rsid w:val="00980413"/>
    <w:rsid w:val="00980AC6"/>
    <w:rsid w:val="00980FD5"/>
    <w:rsid w:val="009814BA"/>
    <w:rsid w:val="00981B3B"/>
    <w:rsid w:val="00981DF3"/>
    <w:rsid w:val="00982076"/>
    <w:rsid w:val="009820FC"/>
    <w:rsid w:val="00982648"/>
    <w:rsid w:val="00982786"/>
    <w:rsid w:val="009828C6"/>
    <w:rsid w:val="00982AAE"/>
    <w:rsid w:val="00982BE2"/>
    <w:rsid w:val="00982C3A"/>
    <w:rsid w:val="00982CED"/>
    <w:rsid w:val="00982EB5"/>
    <w:rsid w:val="009832C1"/>
    <w:rsid w:val="009845A3"/>
    <w:rsid w:val="00984748"/>
    <w:rsid w:val="00984C26"/>
    <w:rsid w:val="0098525B"/>
    <w:rsid w:val="0098547B"/>
    <w:rsid w:val="00985717"/>
    <w:rsid w:val="00985770"/>
    <w:rsid w:val="009857D5"/>
    <w:rsid w:val="00985832"/>
    <w:rsid w:val="009862BB"/>
    <w:rsid w:val="009867B8"/>
    <w:rsid w:val="00986C84"/>
    <w:rsid w:val="00986D96"/>
    <w:rsid w:val="0098723F"/>
    <w:rsid w:val="00987820"/>
    <w:rsid w:val="0099046B"/>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0"/>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04F"/>
    <w:rsid w:val="009A519B"/>
    <w:rsid w:val="009A5411"/>
    <w:rsid w:val="009A5B98"/>
    <w:rsid w:val="009A5E28"/>
    <w:rsid w:val="009A71A4"/>
    <w:rsid w:val="009A7263"/>
    <w:rsid w:val="009A74A2"/>
    <w:rsid w:val="009A78ED"/>
    <w:rsid w:val="009A7B00"/>
    <w:rsid w:val="009A7BC0"/>
    <w:rsid w:val="009B03AF"/>
    <w:rsid w:val="009B0731"/>
    <w:rsid w:val="009B0996"/>
    <w:rsid w:val="009B0B4D"/>
    <w:rsid w:val="009B0C1C"/>
    <w:rsid w:val="009B163B"/>
    <w:rsid w:val="009B16F0"/>
    <w:rsid w:val="009B1766"/>
    <w:rsid w:val="009B1F99"/>
    <w:rsid w:val="009B2875"/>
    <w:rsid w:val="009B4310"/>
    <w:rsid w:val="009B4868"/>
    <w:rsid w:val="009B4CB4"/>
    <w:rsid w:val="009B51C7"/>
    <w:rsid w:val="009B529E"/>
    <w:rsid w:val="009B5328"/>
    <w:rsid w:val="009B5413"/>
    <w:rsid w:val="009B6561"/>
    <w:rsid w:val="009B6CD8"/>
    <w:rsid w:val="009B6D01"/>
    <w:rsid w:val="009C000B"/>
    <w:rsid w:val="009C0097"/>
    <w:rsid w:val="009C0C35"/>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D99"/>
    <w:rsid w:val="009C4EFE"/>
    <w:rsid w:val="009C519E"/>
    <w:rsid w:val="009C52CB"/>
    <w:rsid w:val="009C5587"/>
    <w:rsid w:val="009C58B4"/>
    <w:rsid w:val="009C5F02"/>
    <w:rsid w:val="009C60D7"/>
    <w:rsid w:val="009C6A3A"/>
    <w:rsid w:val="009C6C34"/>
    <w:rsid w:val="009C752E"/>
    <w:rsid w:val="009C756F"/>
    <w:rsid w:val="009C76FD"/>
    <w:rsid w:val="009C77D3"/>
    <w:rsid w:val="009C7C13"/>
    <w:rsid w:val="009D01BF"/>
    <w:rsid w:val="009D0230"/>
    <w:rsid w:val="009D0A75"/>
    <w:rsid w:val="009D0D7C"/>
    <w:rsid w:val="009D0DC5"/>
    <w:rsid w:val="009D111E"/>
    <w:rsid w:val="009D168E"/>
    <w:rsid w:val="009D214A"/>
    <w:rsid w:val="009D2576"/>
    <w:rsid w:val="009D26DF"/>
    <w:rsid w:val="009D2B2F"/>
    <w:rsid w:val="009D301C"/>
    <w:rsid w:val="009D30C2"/>
    <w:rsid w:val="009D319C"/>
    <w:rsid w:val="009D3654"/>
    <w:rsid w:val="009D3EF2"/>
    <w:rsid w:val="009D3F18"/>
    <w:rsid w:val="009D4145"/>
    <w:rsid w:val="009D4208"/>
    <w:rsid w:val="009D42BF"/>
    <w:rsid w:val="009D48DA"/>
    <w:rsid w:val="009D5478"/>
    <w:rsid w:val="009D5CC2"/>
    <w:rsid w:val="009D66E2"/>
    <w:rsid w:val="009D6A7B"/>
    <w:rsid w:val="009D7105"/>
    <w:rsid w:val="009D74EE"/>
    <w:rsid w:val="009D7589"/>
    <w:rsid w:val="009D75B8"/>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A77"/>
    <w:rsid w:val="009E5B6D"/>
    <w:rsid w:val="009E66EC"/>
    <w:rsid w:val="009E6951"/>
    <w:rsid w:val="009E6D81"/>
    <w:rsid w:val="009E75C1"/>
    <w:rsid w:val="009E775E"/>
    <w:rsid w:val="009F0032"/>
    <w:rsid w:val="009F088E"/>
    <w:rsid w:val="009F0961"/>
    <w:rsid w:val="009F09A2"/>
    <w:rsid w:val="009F12BD"/>
    <w:rsid w:val="009F13EE"/>
    <w:rsid w:val="009F15B7"/>
    <w:rsid w:val="009F19EB"/>
    <w:rsid w:val="009F1A8A"/>
    <w:rsid w:val="009F2287"/>
    <w:rsid w:val="009F26B9"/>
    <w:rsid w:val="009F2DDF"/>
    <w:rsid w:val="009F30A0"/>
    <w:rsid w:val="009F36C9"/>
    <w:rsid w:val="009F3FBC"/>
    <w:rsid w:val="009F56C8"/>
    <w:rsid w:val="009F60B9"/>
    <w:rsid w:val="009F6F85"/>
    <w:rsid w:val="009F7493"/>
    <w:rsid w:val="009F759A"/>
    <w:rsid w:val="009F7A58"/>
    <w:rsid w:val="00A00716"/>
    <w:rsid w:val="00A007E4"/>
    <w:rsid w:val="00A008D2"/>
    <w:rsid w:val="00A009FA"/>
    <w:rsid w:val="00A00CE6"/>
    <w:rsid w:val="00A00DEB"/>
    <w:rsid w:val="00A00EA3"/>
    <w:rsid w:val="00A01552"/>
    <w:rsid w:val="00A01658"/>
    <w:rsid w:val="00A0170C"/>
    <w:rsid w:val="00A01A77"/>
    <w:rsid w:val="00A027F4"/>
    <w:rsid w:val="00A029D2"/>
    <w:rsid w:val="00A04747"/>
    <w:rsid w:val="00A05173"/>
    <w:rsid w:val="00A05DFB"/>
    <w:rsid w:val="00A06460"/>
    <w:rsid w:val="00A06CEE"/>
    <w:rsid w:val="00A070DA"/>
    <w:rsid w:val="00A075D4"/>
    <w:rsid w:val="00A0778F"/>
    <w:rsid w:val="00A078F8"/>
    <w:rsid w:val="00A10082"/>
    <w:rsid w:val="00A101FF"/>
    <w:rsid w:val="00A1131E"/>
    <w:rsid w:val="00A1242A"/>
    <w:rsid w:val="00A12539"/>
    <w:rsid w:val="00A13E05"/>
    <w:rsid w:val="00A14792"/>
    <w:rsid w:val="00A15910"/>
    <w:rsid w:val="00A15F02"/>
    <w:rsid w:val="00A17A17"/>
    <w:rsid w:val="00A17BC5"/>
    <w:rsid w:val="00A17CA2"/>
    <w:rsid w:val="00A17F99"/>
    <w:rsid w:val="00A200E9"/>
    <w:rsid w:val="00A21EF6"/>
    <w:rsid w:val="00A226BC"/>
    <w:rsid w:val="00A22E1B"/>
    <w:rsid w:val="00A22E27"/>
    <w:rsid w:val="00A2320C"/>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30AAD"/>
    <w:rsid w:val="00A31376"/>
    <w:rsid w:val="00A315A5"/>
    <w:rsid w:val="00A31F4B"/>
    <w:rsid w:val="00A323F7"/>
    <w:rsid w:val="00A3311F"/>
    <w:rsid w:val="00A33352"/>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899"/>
    <w:rsid w:val="00A45928"/>
    <w:rsid w:val="00A45D21"/>
    <w:rsid w:val="00A45E97"/>
    <w:rsid w:val="00A45FEC"/>
    <w:rsid w:val="00A466FB"/>
    <w:rsid w:val="00A46765"/>
    <w:rsid w:val="00A46951"/>
    <w:rsid w:val="00A46DC6"/>
    <w:rsid w:val="00A47672"/>
    <w:rsid w:val="00A4777A"/>
    <w:rsid w:val="00A47C4F"/>
    <w:rsid w:val="00A47F7C"/>
    <w:rsid w:val="00A50650"/>
    <w:rsid w:val="00A50705"/>
    <w:rsid w:val="00A50B79"/>
    <w:rsid w:val="00A50E1B"/>
    <w:rsid w:val="00A515E2"/>
    <w:rsid w:val="00A518BB"/>
    <w:rsid w:val="00A518EA"/>
    <w:rsid w:val="00A51E5F"/>
    <w:rsid w:val="00A52111"/>
    <w:rsid w:val="00A523FD"/>
    <w:rsid w:val="00A524D1"/>
    <w:rsid w:val="00A526ED"/>
    <w:rsid w:val="00A52B17"/>
    <w:rsid w:val="00A53209"/>
    <w:rsid w:val="00A53A90"/>
    <w:rsid w:val="00A53AB7"/>
    <w:rsid w:val="00A548A1"/>
    <w:rsid w:val="00A549C9"/>
    <w:rsid w:val="00A54E7B"/>
    <w:rsid w:val="00A557F9"/>
    <w:rsid w:val="00A55EBB"/>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372"/>
    <w:rsid w:val="00A658CE"/>
    <w:rsid w:val="00A65F1B"/>
    <w:rsid w:val="00A6608B"/>
    <w:rsid w:val="00A666D9"/>
    <w:rsid w:val="00A66711"/>
    <w:rsid w:val="00A66CEE"/>
    <w:rsid w:val="00A671C5"/>
    <w:rsid w:val="00A67CED"/>
    <w:rsid w:val="00A67F2F"/>
    <w:rsid w:val="00A70683"/>
    <w:rsid w:val="00A7096D"/>
    <w:rsid w:val="00A709A6"/>
    <w:rsid w:val="00A71007"/>
    <w:rsid w:val="00A710C3"/>
    <w:rsid w:val="00A71CDD"/>
    <w:rsid w:val="00A71D8B"/>
    <w:rsid w:val="00A72B3C"/>
    <w:rsid w:val="00A72DF8"/>
    <w:rsid w:val="00A72FBC"/>
    <w:rsid w:val="00A7315C"/>
    <w:rsid w:val="00A7351B"/>
    <w:rsid w:val="00A735BD"/>
    <w:rsid w:val="00A73901"/>
    <w:rsid w:val="00A739B3"/>
    <w:rsid w:val="00A73C58"/>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222A"/>
    <w:rsid w:val="00A83806"/>
    <w:rsid w:val="00A83831"/>
    <w:rsid w:val="00A83A99"/>
    <w:rsid w:val="00A83E1E"/>
    <w:rsid w:val="00A840AD"/>
    <w:rsid w:val="00A8459F"/>
    <w:rsid w:val="00A85823"/>
    <w:rsid w:val="00A85CE6"/>
    <w:rsid w:val="00A85DAA"/>
    <w:rsid w:val="00A870BC"/>
    <w:rsid w:val="00A87391"/>
    <w:rsid w:val="00A877AD"/>
    <w:rsid w:val="00A878EB"/>
    <w:rsid w:val="00A87B07"/>
    <w:rsid w:val="00A87C1E"/>
    <w:rsid w:val="00A9062C"/>
    <w:rsid w:val="00A91941"/>
    <w:rsid w:val="00A91966"/>
    <w:rsid w:val="00A91A55"/>
    <w:rsid w:val="00A91F69"/>
    <w:rsid w:val="00A9217C"/>
    <w:rsid w:val="00A923EF"/>
    <w:rsid w:val="00A924BD"/>
    <w:rsid w:val="00A92906"/>
    <w:rsid w:val="00A92AB8"/>
    <w:rsid w:val="00A92D46"/>
    <w:rsid w:val="00A933D8"/>
    <w:rsid w:val="00A93446"/>
    <w:rsid w:val="00A934AB"/>
    <w:rsid w:val="00A936A6"/>
    <w:rsid w:val="00A949CF"/>
    <w:rsid w:val="00A95113"/>
    <w:rsid w:val="00A95A69"/>
    <w:rsid w:val="00A962B5"/>
    <w:rsid w:val="00A96694"/>
    <w:rsid w:val="00A97759"/>
    <w:rsid w:val="00A97A34"/>
    <w:rsid w:val="00AA0110"/>
    <w:rsid w:val="00AA02D0"/>
    <w:rsid w:val="00AA0E4F"/>
    <w:rsid w:val="00AA1821"/>
    <w:rsid w:val="00AA19D0"/>
    <w:rsid w:val="00AA1DB3"/>
    <w:rsid w:val="00AA1F93"/>
    <w:rsid w:val="00AA20D6"/>
    <w:rsid w:val="00AA238E"/>
    <w:rsid w:val="00AA26B4"/>
    <w:rsid w:val="00AA2ABB"/>
    <w:rsid w:val="00AA2EA9"/>
    <w:rsid w:val="00AA347A"/>
    <w:rsid w:val="00AA44A4"/>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545"/>
    <w:rsid w:val="00AB0DA4"/>
    <w:rsid w:val="00AB0FCC"/>
    <w:rsid w:val="00AB0FF9"/>
    <w:rsid w:val="00AB185C"/>
    <w:rsid w:val="00AB21A2"/>
    <w:rsid w:val="00AB2229"/>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F8"/>
    <w:rsid w:val="00AC0119"/>
    <w:rsid w:val="00AC01E5"/>
    <w:rsid w:val="00AC0750"/>
    <w:rsid w:val="00AC0D3A"/>
    <w:rsid w:val="00AC1FF7"/>
    <w:rsid w:val="00AC238C"/>
    <w:rsid w:val="00AC26FF"/>
    <w:rsid w:val="00AC29C1"/>
    <w:rsid w:val="00AC2CD7"/>
    <w:rsid w:val="00AC3C6A"/>
    <w:rsid w:val="00AC3E82"/>
    <w:rsid w:val="00AC464A"/>
    <w:rsid w:val="00AC4BFC"/>
    <w:rsid w:val="00AC4D20"/>
    <w:rsid w:val="00AC4DE2"/>
    <w:rsid w:val="00AC53C8"/>
    <w:rsid w:val="00AC5535"/>
    <w:rsid w:val="00AC5717"/>
    <w:rsid w:val="00AC59B8"/>
    <w:rsid w:val="00AC5DE1"/>
    <w:rsid w:val="00AC6094"/>
    <w:rsid w:val="00AC6264"/>
    <w:rsid w:val="00AC62E4"/>
    <w:rsid w:val="00AC69B2"/>
    <w:rsid w:val="00AC6A38"/>
    <w:rsid w:val="00AC6D33"/>
    <w:rsid w:val="00AD02BF"/>
    <w:rsid w:val="00AD04E0"/>
    <w:rsid w:val="00AD0815"/>
    <w:rsid w:val="00AD0816"/>
    <w:rsid w:val="00AD1004"/>
    <w:rsid w:val="00AD1109"/>
    <w:rsid w:val="00AD1681"/>
    <w:rsid w:val="00AD2B53"/>
    <w:rsid w:val="00AD300B"/>
    <w:rsid w:val="00AD329A"/>
    <w:rsid w:val="00AD3C45"/>
    <w:rsid w:val="00AD3FCA"/>
    <w:rsid w:val="00AD49CC"/>
    <w:rsid w:val="00AD4E49"/>
    <w:rsid w:val="00AD535F"/>
    <w:rsid w:val="00AD545D"/>
    <w:rsid w:val="00AD5742"/>
    <w:rsid w:val="00AD5A35"/>
    <w:rsid w:val="00AD5C3E"/>
    <w:rsid w:val="00AD733A"/>
    <w:rsid w:val="00AD741B"/>
    <w:rsid w:val="00AE0042"/>
    <w:rsid w:val="00AE0274"/>
    <w:rsid w:val="00AE05CD"/>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58"/>
    <w:rsid w:val="00AE7BA7"/>
    <w:rsid w:val="00AF042E"/>
    <w:rsid w:val="00AF0623"/>
    <w:rsid w:val="00AF0AA0"/>
    <w:rsid w:val="00AF10E0"/>
    <w:rsid w:val="00AF15B8"/>
    <w:rsid w:val="00AF16D1"/>
    <w:rsid w:val="00AF1A15"/>
    <w:rsid w:val="00AF2853"/>
    <w:rsid w:val="00AF33F6"/>
    <w:rsid w:val="00AF37A3"/>
    <w:rsid w:val="00AF397A"/>
    <w:rsid w:val="00AF3C41"/>
    <w:rsid w:val="00AF405D"/>
    <w:rsid w:val="00AF474D"/>
    <w:rsid w:val="00AF5AD0"/>
    <w:rsid w:val="00AF623E"/>
    <w:rsid w:val="00AF62F1"/>
    <w:rsid w:val="00AF6482"/>
    <w:rsid w:val="00AF764A"/>
    <w:rsid w:val="00AF778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AD6"/>
    <w:rsid w:val="00B03F57"/>
    <w:rsid w:val="00B044ED"/>
    <w:rsid w:val="00B054D1"/>
    <w:rsid w:val="00B054EF"/>
    <w:rsid w:val="00B0566A"/>
    <w:rsid w:val="00B05B94"/>
    <w:rsid w:val="00B05CEF"/>
    <w:rsid w:val="00B05EB5"/>
    <w:rsid w:val="00B069FC"/>
    <w:rsid w:val="00B06DFC"/>
    <w:rsid w:val="00B07356"/>
    <w:rsid w:val="00B0796D"/>
    <w:rsid w:val="00B07B13"/>
    <w:rsid w:val="00B07B61"/>
    <w:rsid w:val="00B10ED6"/>
    <w:rsid w:val="00B10FD1"/>
    <w:rsid w:val="00B113DD"/>
    <w:rsid w:val="00B12315"/>
    <w:rsid w:val="00B1252E"/>
    <w:rsid w:val="00B13552"/>
    <w:rsid w:val="00B1359E"/>
    <w:rsid w:val="00B137CA"/>
    <w:rsid w:val="00B14C1A"/>
    <w:rsid w:val="00B14E42"/>
    <w:rsid w:val="00B15097"/>
    <w:rsid w:val="00B1521D"/>
    <w:rsid w:val="00B15672"/>
    <w:rsid w:val="00B1614F"/>
    <w:rsid w:val="00B17333"/>
    <w:rsid w:val="00B17BE3"/>
    <w:rsid w:val="00B17D65"/>
    <w:rsid w:val="00B2124E"/>
    <w:rsid w:val="00B2163F"/>
    <w:rsid w:val="00B21C2E"/>
    <w:rsid w:val="00B21FD6"/>
    <w:rsid w:val="00B2270F"/>
    <w:rsid w:val="00B22748"/>
    <w:rsid w:val="00B22E11"/>
    <w:rsid w:val="00B23794"/>
    <w:rsid w:val="00B2391B"/>
    <w:rsid w:val="00B23A16"/>
    <w:rsid w:val="00B247AB"/>
    <w:rsid w:val="00B24F10"/>
    <w:rsid w:val="00B2539D"/>
    <w:rsid w:val="00B254F1"/>
    <w:rsid w:val="00B25660"/>
    <w:rsid w:val="00B257CB"/>
    <w:rsid w:val="00B25AB0"/>
    <w:rsid w:val="00B25B1C"/>
    <w:rsid w:val="00B25F3A"/>
    <w:rsid w:val="00B26183"/>
    <w:rsid w:val="00B267D9"/>
    <w:rsid w:val="00B26ED3"/>
    <w:rsid w:val="00B26FDE"/>
    <w:rsid w:val="00B27546"/>
    <w:rsid w:val="00B27693"/>
    <w:rsid w:val="00B27732"/>
    <w:rsid w:val="00B27C76"/>
    <w:rsid w:val="00B300E2"/>
    <w:rsid w:val="00B30384"/>
    <w:rsid w:val="00B30499"/>
    <w:rsid w:val="00B309B9"/>
    <w:rsid w:val="00B30AF2"/>
    <w:rsid w:val="00B310AE"/>
    <w:rsid w:val="00B31BBE"/>
    <w:rsid w:val="00B31C6B"/>
    <w:rsid w:val="00B31D3E"/>
    <w:rsid w:val="00B31DDE"/>
    <w:rsid w:val="00B3207A"/>
    <w:rsid w:val="00B32306"/>
    <w:rsid w:val="00B3244A"/>
    <w:rsid w:val="00B32D2F"/>
    <w:rsid w:val="00B33F3C"/>
    <w:rsid w:val="00B3409D"/>
    <w:rsid w:val="00B343DF"/>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401E7"/>
    <w:rsid w:val="00B40507"/>
    <w:rsid w:val="00B407D3"/>
    <w:rsid w:val="00B40E6D"/>
    <w:rsid w:val="00B40EBC"/>
    <w:rsid w:val="00B40F77"/>
    <w:rsid w:val="00B410EB"/>
    <w:rsid w:val="00B412EB"/>
    <w:rsid w:val="00B4131F"/>
    <w:rsid w:val="00B41F90"/>
    <w:rsid w:val="00B4299B"/>
    <w:rsid w:val="00B42ABC"/>
    <w:rsid w:val="00B432EC"/>
    <w:rsid w:val="00B43318"/>
    <w:rsid w:val="00B43396"/>
    <w:rsid w:val="00B433BF"/>
    <w:rsid w:val="00B44090"/>
    <w:rsid w:val="00B446C4"/>
    <w:rsid w:val="00B44842"/>
    <w:rsid w:val="00B45B23"/>
    <w:rsid w:val="00B46279"/>
    <w:rsid w:val="00B46634"/>
    <w:rsid w:val="00B47903"/>
    <w:rsid w:val="00B47967"/>
    <w:rsid w:val="00B479E9"/>
    <w:rsid w:val="00B47B7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DE8"/>
    <w:rsid w:val="00B624E5"/>
    <w:rsid w:val="00B62808"/>
    <w:rsid w:val="00B6297A"/>
    <w:rsid w:val="00B62BD9"/>
    <w:rsid w:val="00B632AA"/>
    <w:rsid w:val="00B639B9"/>
    <w:rsid w:val="00B63AE0"/>
    <w:rsid w:val="00B63BBD"/>
    <w:rsid w:val="00B63BD8"/>
    <w:rsid w:val="00B63DB5"/>
    <w:rsid w:val="00B63E15"/>
    <w:rsid w:val="00B641F9"/>
    <w:rsid w:val="00B646DD"/>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A36"/>
    <w:rsid w:val="00B72B19"/>
    <w:rsid w:val="00B731F0"/>
    <w:rsid w:val="00B73629"/>
    <w:rsid w:val="00B736B5"/>
    <w:rsid w:val="00B755E5"/>
    <w:rsid w:val="00B758FF"/>
    <w:rsid w:val="00B7595E"/>
    <w:rsid w:val="00B75A21"/>
    <w:rsid w:val="00B75A3E"/>
    <w:rsid w:val="00B76977"/>
    <w:rsid w:val="00B7718E"/>
    <w:rsid w:val="00B77702"/>
    <w:rsid w:val="00B77D14"/>
    <w:rsid w:val="00B77F15"/>
    <w:rsid w:val="00B80AAC"/>
    <w:rsid w:val="00B81506"/>
    <w:rsid w:val="00B815C2"/>
    <w:rsid w:val="00B81B31"/>
    <w:rsid w:val="00B81BE0"/>
    <w:rsid w:val="00B81F1C"/>
    <w:rsid w:val="00B825EB"/>
    <w:rsid w:val="00B82761"/>
    <w:rsid w:val="00B8365A"/>
    <w:rsid w:val="00B8369D"/>
    <w:rsid w:val="00B840D4"/>
    <w:rsid w:val="00B843B5"/>
    <w:rsid w:val="00B845B1"/>
    <w:rsid w:val="00B84848"/>
    <w:rsid w:val="00B85252"/>
    <w:rsid w:val="00B85466"/>
    <w:rsid w:val="00B8582F"/>
    <w:rsid w:val="00B861C7"/>
    <w:rsid w:val="00B861E0"/>
    <w:rsid w:val="00B8675D"/>
    <w:rsid w:val="00B868B2"/>
    <w:rsid w:val="00B87285"/>
    <w:rsid w:val="00B872ED"/>
    <w:rsid w:val="00B8748E"/>
    <w:rsid w:val="00B8794B"/>
    <w:rsid w:val="00B87ABC"/>
    <w:rsid w:val="00B87FBC"/>
    <w:rsid w:val="00B9028F"/>
    <w:rsid w:val="00B9055E"/>
    <w:rsid w:val="00B90FD7"/>
    <w:rsid w:val="00B91883"/>
    <w:rsid w:val="00B91DE8"/>
    <w:rsid w:val="00B92C8D"/>
    <w:rsid w:val="00B92F24"/>
    <w:rsid w:val="00B93401"/>
    <w:rsid w:val="00B93601"/>
    <w:rsid w:val="00B937CB"/>
    <w:rsid w:val="00B94008"/>
    <w:rsid w:val="00B941FA"/>
    <w:rsid w:val="00B9511E"/>
    <w:rsid w:val="00B95463"/>
    <w:rsid w:val="00B95A1E"/>
    <w:rsid w:val="00B95D9D"/>
    <w:rsid w:val="00B95EF4"/>
    <w:rsid w:val="00B9648B"/>
    <w:rsid w:val="00B964A1"/>
    <w:rsid w:val="00B96935"/>
    <w:rsid w:val="00B96AC8"/>
    <w:rsid w:val="00B96AF1"/>
    <w:rsid w:val="00B97164"/>
    <w:rsid w:val="00B971C0"/>
    <w:rsid w:val="00B97FB7"/>
    <w:rsid w:val="00BA0829"/>
    <w:rsid w:val="00BA0865"/>
    <w:rsid w:val="00BA094B"/>
    <w:rsid w:val="00BA10EB"/>
    <w:rsid w:val="00BA16E0"/>
    <w:rsid w:val="00BA183F"/>
    <w:rsid w:val="00BA19AE"/>
    <w:rsid w:val="00BA2080"/>
    <w:rsid w:val="00BA24AC"/>
    <w:rsid w:val="00BA297B"/>
    <w:rsid w:val="00BA38B3"/>
    <w:rsid w:val="00BA3A00"/>
    <w:rsid w:val="00BA3FD0"/>
    <w:rsid w:val="00BA48BE"/>
    <w:rsid w:val="00BA50B6"/>
    <w:rsid w:val="00BA5BA1"/>
    <w:rsid w:val="00BA5C8B"/>
    <w:rsid w:val="00BA5CED"/>
    <w:rsid w:val="00BA5D40"/>
    <w:rsid w:val="00BA5FFA"/>
    <w:rsid w:val="00BA6192"/>
    <w:rsid w:val="00BA66E8"/>
    <w:rsid w:val="00BA70AE"/>
    <w:rsid w:val="00BA74E8"/>
    <w:rsid w:val="00BA7838"/>
    <w:rsid w:val="00BA7AA7"/>
    <w:rsid w:val="00BA7FC8"/>
    <w:rsid w:val="00BB01FA"/>
    <w:rsid w:val="00BB0269"/>
    <w:rsid w:val="00BB0836"/>
    <w:rsid w:val="00BB0954"/>
    <w:rsid w:val="00BB0C9E"/>
    <w:rsid w:val="00BB1994"/>
    <w:rsid w:val="00BB1B68"/>
    <w:rsid w:val="00BB1DDD"/>
    <w:rsid w:val="00BB2BE2"/>
    <w:rsid w:val="00BB2CD8"/>
    <w:rsid w:val="00BB2ED8"/>
    <w:rsid w:val="00BB301D"/>
    <w:rsid w:val="00BB314F"/>
    <w:rsid w:val="00BB3B54"/>
    <w:rsid w:val="00BB3D7A"/>
    <w:rsid w:val="00BB4873"/>
    <w:rsid w:val="00BB512A"/>
    <w:rsid w:val="00BB5C88"/>
    <w:rsid w:val="00BB6BFB"/>
    <w:rsid w:val="00BB6E82"/>
    <w:rsid w:val="00BB7070"/>
    <w:rsid w:val="00BB72DF"/>
    <w:rsid w:val="00BB7726"/>
    <w:rsid w:val="00BB7C1E"/>
    <w:rsid w:val="00BC0478"/>
    <w:rsid w:val="00BC0A1E"/>
    <w:rsid w:val="00BC0B8F"/>
    <w:rsid w:val="00BC13AE"/>
    <w:rsid w:val="00BC173D"/>
    <w:rsid w:val="00BC1786"/>
    <w:rsid w:val="00BC18DB"/>
    <w:rsid w:val="00BC1D8A"/>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62E"/>
    <w:rsid w:val="00BD1A45"/>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12B9"/>
    <w:rsid w:val="00BF16CC"/>
    <w:rsid w:val="00BF1ED8"/>
    <w:rsid w:val="00BF272D"/>
    <w:rsid w:val="00BF294B"/>
    <w:rsid w:val="00BF2B41"/>
    <w:rsid w:val="00BF2D38"/>
    <w:rsid w:val="00BF2DF0"/>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97"/>
    <w:rsid w:val="00BF70A6"/>
    <w:rsid w:val="00BF73B6"/>
    <w:rsid w:val="00BF78FD"/>
    <w:rsid w:val="00BF7930"/>
    <w:rsid w:val="00BF7B4F"/>
    <w:rsid w:val="00BF7D71"/>
    <w:rsid w:val="00C007E0"/>
    <w:rsid w:val="00C0089E"/>
    <w:rsid w:val="00C012A1"/>
    <w:rsid w:val="00C01396"/>
    <w:rsid w:val="00C014A8"/>
    <w:rsid w:val="00C0159A"/>
    <w:rsid w:val="00C01EC8"/>
    <w:rsid w:val="00C02174"/>
    <w:rsid w:val="00C029D5"/>
    <w:rsid w:val="00C02EE2"/>
    <w:rsid w:val="00C03297"/>
    <w:rsid w:val="00C03779"/>
    <w:rsid w:val="00C037A3"/>
    <w:rsid w:val="00C04089"/>
    <w:rsid w:val="00C04588"/>
    <w:rsid w:val="00C04AC0"/>
    <w:rsid w:val="00C04AE5"/>
    <w:rsid w:val="00C050F1"/>
    <w:rsid w:val="00C051FF"/>
    <w:rsid w:val="00C05714"/>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E33"/>
    <w:rsid w:val="00C1495C"/>
    <w:rsid w:val="00C14CAB"/>
    <w:rsid w:val="00C15AA3"/>
    <w:rsid w:val="00C15B3E"/>
    <w:rsid w:val="00C16B50"/>
    <w:rsid w:val="00C17240"/>
    <w:rsid w:val="00C172C3"/>
    <w:rsid w:val="00C17311"/>
    <w:rsid w:val="00C173BD"/>
    <w:rsid w:val="00C17596"/>
    <w:rsid w:val="00C17610"/>
    <w:rsid w:val="00C179F5"/>
    <w:rsid w:val="00C204CF"/>
    <w:rsid w:val="00C20B7F"/>
    <w:rsid w:val="00C20E59"/>
    <w:rsid w:val="00C2105A"/>
    <w:rsid w:val="00C21185"/>
    <w:rsid w:val="00C212C1"/>
    <w:rsid w:val="00C214D0"/>
    <w:rsid w:val="00C218F7"/>
    <w:rsid w:val="00C22122"/>
    <w:rsid w:val="00C22D21"/>
    <w:rsid w:val="00C22E03"/>
    <w:rsid w:val="00C23284"/>
    <w:rsid w:val="00C23586"/>
    <w:rsid w:val="00C236AC"/>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2B5"/>
    <w:rsid w:val="00C31C91"/>
    <w:rsid w:val="00C31CA2"/>
    <w:rsid w:val="00C32249"/>
    <w:rsid w:val="00C32252"/>
    <w:rsid w:val="00C32497"/>
    <w:rsid w:val="00C32825"/>
    <w:rsid w:val="00C329C7"/>
    <w:rsid w:val="00C332D9"/>
    <w:rsid w:val="00C33390"/>
    <w:rsid w:val="00C3370B"/>
    <w:rsid w:val="00C3384E"/>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7213"/>
    <w:rsid w:val="00C41413"/>
    <w:rsid w:val="00C415D1"/>
    <w:rsid w:val="00C421E8"/>
    <w:rsid w:val="00C4252E"/>
    <w:rsid w:val="00C42733"/>
    <w:rsid w:val="00C42BCC"/>
    <w:rsid w:val="00C435AB"/>
    <w:rsid w:val="00C4415D"/>
    <w:rsid w:val="00C443B0"/>
    <w:rsid w:val="00C4477D"/>
    <w:rsid w:val="00C44B7B"/>
    <w:rsid w:val="00C45CE5"/>
    <w:rsid w:val="00C45F41"/>
    <w:rsid w:val="00C47167"/>
    <w:rsid w:val="00C476B3"/>
    <w:rsid w:val="00C503C3"/>
    <w:rsid w:val="00C50660"/>
    <w:rsid w:val="00C51056"/>
    <w:rsid w:val="00C51152"/>
    <w:rsid w:val="00C51529"/>
    <w:rsid w:val="00C5194A"/>
    <w:rsid w:val="00C51EE3"/>
    <w:rsid w:val="00C52401"/>
    <w:rsid w:val="00C525A0"/>
    <w:rsid w:val="00C535B0"/>
    <w:rsid w:val="00C53EDE"/>
    <w:rsid w:val="00C53FD6"/>
    <w:rsid w:val="00C54719"/>
    <w:rsid w:val="00C547DB"/>
    <w:rsid w:val="00C549BD"/>
    <w:rsid w:val="00C54C1F"/>
    <w:rsid w:val="00C552C3"/>
    <w:rsid w:val="00C5539C"/>
    <w:rsid w:val="00C555A3"/>
    <w:rsid w:val="00C55992"/>
    <w:rsid w:val="00C559EF"/>
    <w:rsid w:val="00C55F0F"/>
    <w:rsid w:val="00C56202"/>
    <w:rsid w:val="00C5633C"/>
    <w:rsid w:val="00C56CCB"/>
    <w:rsid w:val="00C56F4F"/>
    <w:rsid w:val="00C5701A"/>
    <w:rsid w:val="00C5754A"/>
    <w:rsid w:val="00C57889"/>
    <w:rsid w:val="00C578DB"/>
    <w:rsid w:val="00C60479"/>
    <w:rsid w:val="00C608BE"/>
    <w:rsid w:val="00C61071"/>
    <w:rsid w:val="00C61296"/>
    <w:rsid w:val="00C612B5"/>
    <w:rsid w:val="00C61602"/>
    <w:rsid w:val="00C61901"/>
    <w:rsid w:val="00C619C4"/>
    <w:rsid w:val="00C61A4C"/>
    <w:rsid w:val="00C61C14"/>
    <w:rsid w:val="00C6200C"/>
    <w:rsid w:val="00C62A19"/>
    <w:rsid w:val="00C62BF3"/>
    <w:rsid w:val="00C633AA"/>
    <w:rsid w:val="00C6348C"/>
    <w:rsid w:val="00C638AE"/>
    <w:rsid w:val="00C63C2C"/>
    <w:rsid w:val="00C6450B"/>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3CE"/>
    <w:rsid w:val="00C71631"/>
    <w:rsid w:val="00C71906"/>
    <w:rsid w:val="00C724E8"/>
    <w:rsid w:val="00C728BE"/>
    <w:rsid w:val="00C72C8E"/>
    <w:rsid w:val="00C7301F"/>
    <w:rsid w:val="00C75487"/>
    <w:rsid w:val="00C754C8"/>
    <w:rsid w:val="00C75861"/>
    <w:rsid w:val="00C75A33"/>
    <w:rsid w:val="00C75BC0"/>
    <w:rsid w:val="00C75FC0"/>
    <w:rsid w:val="00C76F59"/>
    <w:rsid w:val="00C76FD4"/>
    <w:rsid w:val="00C77CA7"/>
    <w:rsid w:val="00C77F58"/>
    <w:rsid w:val="00C801B1"/>
    <w:rsid w:val="00C804CF"/>
    <w:rsid w:val="00C80878"/>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187C"/>
    <w:rsid w:val="00C92255"/>
    <w:rsid w:val="00C92522"/>
    <w:rsid w:val="00C92941"/>
    <w:rsid w:val="00C92A68"/>
    <w:rsid w:val="00C92C02"/>
    <w:rsid w:val="00C936AA"/>
    <w:rsid w:val="00C93A2E"/>
    <w:rsid w:val="00C93BF5"/>
    <w:rsid w:val="00C94A8F"/>
    <w:rsid w:val="00C94BDF"/>
    <w:rsid w:val="00C94DB9"/>
    <w:rsid w:val="00C95000"/>
    <w:rsid w:val="00C95AAE"/>
    <w:rsid w:val="00C95AF3"/>
    <w:rsid w:val="00C95F8B"/>
    <w:rsid w:val="00C96004"/>
    <w:rsid w:val="00C96C34"/>
    <w:rsid w:val="00C97426"/>
    <w:rsid w:val="00C97783"/>
    <w:rsid w:val="00CA0091"/>
    <w:rsid w:val="00CA038B"/>
    <w:rsid w:val="00CA0F79"/>
    <w:rsid w:val="00CA16F6"/>
    <w:rsid w:val="00CA1C6C"/>
    <w:rsid w:val="00CA21D4"/>
    <w:rsid w:val="00CA2256"/>
    <w:rsid w:val="00CA2630"/>
    <w:rsid w:val="00CA2EC4"/>
    <w:rsid w:val="00CA43C5"/>
    <w:rsid w:val="00CA43CA"/>
    <w:rsid w:val="00CA4883"/>
    <w:rsid w:val="00CA4E1C"/>
    <w:rsid w:val="00CA4FC2"/>
    <w:rsid w:val="00CA531A"/>
    <w:rsid w:val="00CA54D4"/>
    <w:rsid w:val="00CA596F"/>
    <w:rsid w:val="00CA752A"/>
    <w:rsid w:val="00CB0613"/>
    <w:rsid w:val="00CB071C"/>
    <w:rsid w:val="00CB079B"/>
    <w:rsid w:val="00CB0E4E"/>
    <w:rsid w:val="00CB0F05"/>
    <w:rsid w:val="00CB1A3A"/>
    <w:rsid w:val="00CB1B38"/>
    <w:rsid w:val="00CB315F"/>
    <w:rsid w:val="00CB40DB"/>
    <w:rsid w:val="00CB41FF"/>
    <w:rsid w:val="00CB42D0"/>
    <w:rsid w:val="00CB46A3"/>
    <w:rsid w:val="00CB4E57"/>
    <w:rsid w:val="00CB5AD1"/>
    <w:rsid w:val="00CB6009"/>
    <w:rsid w:val="00CB6130"/>
    <w:rsid w:val="00CB63F5"/>
    <w:rsid w:val="00CB64AD"/>
    <w:rsid w:val="00CB7347"/>
    <w:rsid w:val="00CB7F96"/>
    <w:rsid w:val="00CC0423"/>
    <w:rsid w:val="00CC082E"/>
    <w:rsid w:val="00CC0AC8"/>
    <w:rsid w:val="00CC0DA3"/>
    <w:rsid w:val="00CC1E9E"/>
    <w:rsid w:val="00CC212F"/>
    <w:rsid w:val="00CC2827"/>
    <w:rsid w:val="00CC2CC2"/>
    <w:rsid w:val="00CC316E"/>
    <w:rsid w:val="00CC3E48"/>
    <w:rsid w:val="00CC3F96"/>
    <w:rsid w:val="00CC4156"/>
    <w:rsid w:val="00CC4232"/>
    <w:rsid w:val="00CC4658"/>
    <w:rsid w:val="00CC466A"/>
    <w:rsid w:val="00CC468C"/>
    <w:rsid w:val="00CC4B48"/>
    <w:rsid w:val="00CC4DAA"/>
    <w:rsid w:val="00CC5171"/>
    <w:rsid w:val="00CC58DF"/>
    <w:rsid w:val="00CC601C"/>
    <w:rsid w:val="00CC61E2"/>
    <w:rsid w:val="00CC6924"/>
    <w:rsid w:val="00CC69AC"/>
    <w:rsid w:val="00CC6C37"/>
    <w:rsid w:val="00CC79F3"/>
    <w:rsid w:val="00CC7A5F"/>
    <w:rsid w:val="00CD01C3"/>
    <w:rsid w:val="00CD0445"/>
    <w:rsid w:val="00CD059E"/>
    <w:rsid w:val="00CD060E"/>
    <w:rsid w:val="00CD0D4E"/>
    <w:rsid w:val="00CD0E21"/>
    <w:rsid w:val="00CD1052"/>
    <w:rsid w:val="00CD107C"/>
    <w:rsid w:val="00CD10D5"/>
    <w:rsid w:val="00CD1A05"/>
    <w:rsid w:val="00CD1C0B"/>
    <w:rsid w:val="00CD1D04"/>
    <w:rsid w:val="00CD2188"/>
    <w:rsid w:val="00CD23E3"/>
    <w:rsid w:val="00CD2A89"/>
    <w:rsid w:val="00CD2FBA"/>
    <w:rsid w:val="00CD328F"/>
    <w:rsid w:val="00CD3848"/>
    <w:rsid w:val="00CD38C9"/>
    <w:rsid w:val="00CD3F6C"/>
    <w:rsid w:val="00CD4447"/>
    <w:rsid w:val="00CD4819"/>
    <w:rsid w:val="00CD50F6"/>
    <w:rsid w:val="00CD5E55"/>
    <w:rsid w:val="00CD6189"/>
    <w:rsid w:val="00CD6AE6"/>
    <w:rsid w:val="00CD6B5E"/>
    <w:rsid w:val="00CD71C9"/>
    <w:rsid w:val="00CD76FA"/>
    <w:rsid w:val="00CE05F2"/>
    <w:rsid w:val="00CE0737"/>
    <w:rsid w:val="00CE0D51"/>
    <w:rsid w:val="00CE0F85"/>
    <w:rsid w:val="00CE1041"/>
    <w:rsid w:val="00CE11CA"/>
    <w:rsid w:val="00CE1AD8"/>
    <w:rsid w:val="00CE1B94"/>
    <w:rsid w:val="00CE1BA7"/>
    <w:rsid w:val="00CE2128"/>
    <w:rsid w:val="00CE2151"/>
    <w:rsid w:val="00CE21FE"/>
    <w:rsid w:val="00CE229B"/>
    <w:rsid w:val="00CE2539"/>
    <w:rsid w:val="00CE2E4D"/>
    <w:rsid w:val="00CE2E6F"/>
    <w:rsid w:val="00CE2E71"/>
    <w:rsid w:val="00CE2ECA"/>
    <w:rsid w:val="00CE3347"/>
    <w:rsid w:val="00CE3463"/>
    <w:rsid w:val="00CE34DC"/>
    <w:rsid w:val="00CE35C3"/>
    <w:rsid w:val="00CE429B"/>
    <w:rsid w:val="00CE430A"/>
    <w:rsid w:val="00CE4D0E"/>
    <w:rsid w:val="00CE5B90"/>
    <w:rsid w:val="00CE5D29"/>
    <w:rsid w:val="00CE5F66"/>
    <w:rsid w:val="00CE61D1"/>
    <w:rsid w:val="00CE6AE5"/>
    <w:rsid w:val="00CE7308"/>
    <w:rsid w:val="00CE739B"/>
    <w:rsid w:val="00CE7739"/>
    <w:rsid w:val="00CE7A51"/>
    <w:rsid w:val="00CE7FCE"/>
    <w:rsid w:val="00CF087C"/>
    <w:rsid w:val="00CF15C3"/>
    <w:rsid w:val="00CF174A"/>
    <w:rsid w:val="00CF18D9"/>
    <w:rsid w:val="00CF1985"/>
    <w:rsid w:val="00CF1B22"/>
    <w:rsid w:val="00CF1C9C"/>
    <w:rsid w:val="00CF22E1"/>
    <w:rsid w:val="00CF2967"/>
    <w:rsid w:val="00CF2A20"/>
    <w:rsid w:val="00CF39CB"/>
    <w:rsid w:val="00CF3D3E"/>
    <w:rsid w:val="00CF3EEE"/>
    <w:rsid w:val="00CF42ED"/>
    <w:rsid w:val="00CF4871"/>
    <w:rsid w:val="00CF4946"/>
    <w:rsid w:val="00CF4AB5"/>
    <w:rsid w:val="00CF53B9"/>
    <w:rsid w:val="00CF5557"/>
    <w:rsid w:val="00CF583F"/>
    <w:rsid w:val="00CF61A8"/>
    <w:rsid w:val="00CF6596"/>
    <w:rsid w:val="00CF6664"/>
    <w:rsid w:val="00CF6782"/>
    <w:rsid w:val="00CF67BC"/>
    <w:rsid w:val="00CF6875"/>
    <w:rsid w:val="00CF68BC"/>
    <w:rsid w:val="00CF6CC6"/>
    <w:rsid w:val="00CF6CCB"/>
    <w:rsid w:val="00CF6DF1"/>
    <w:rsid w:val="00CF70A9"/>
    <w:rsid w:val="00CF7452"/>
    <w:rsid w:val="00CF7EC4"/>
    <w:rsid w:val="00D003F0"/>
    <w:rsid w:val="00D0138A"/>
    <w:rsid w:val="00D01745"/>
    <w:rsid w:val="00D01FD1"/>
    <w:rsid w:val="00D028D7"/>
    <w:rsid w:val="00D02BC0"/>
    <w:rsid w:val="00D02F36"/>
    <w:rsid w:val="00D034DA"/>
    <w:rsid w:val="00D0378B"/>
    <w:rsid w:val="00D03C49"/>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A21"/>
    <w:rsid w:val="00D10D3E"/>
    <w:rsid w:val="00D10E55"/>
    <w:rsid w:val="00D11A99"/>
    <w:rsid w:val="00D11D06"/>
    <w:rsid w:val="00D12624"/>
    <w:rsid w:val="00D1295E"/>
    <w:rsid w:val="00D12DC4"/>
    <w:rsid w:val="00D12F51"/>
    <w:rsid w:val="00D130A5"/>
    <w:rsid w:val="00D13858"/>
    <w:rsid w:val="00D13A73"/>
    <w:rsid w:val="00D14735"/>
    <w:rsid w:val="00D147E4"/>
    <w:rsid w:val="00D147E7"/>
    <w:rsid w:val="00D14918"/>
    <w:rsid w:val="00D14C29"/>
    <w:rsid w:val="00D151EB"/>
    <w:rsid w:val="00D151F7"/>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866"/>
    <w:rsid w:val="00D24B34"/>
    <w:rsid w:val="00D24E68"/>
    <w:rsid w:val="00D2540B"/>
    <w:rsid w:val="00D2571F"/>
    <w:rsid w:val="00D25AF1"/>
    <w:rsid w:val="00D25B7E"/>
    <w:rsid w:val="00D2674D"/>
    <w:rsid w:val="00D271E5"/>
    <w:rsid w:val="00D27D99"/>
    <w:rsid w:val="00D313A0"/>
    <w:rsid w:val="00D31757"/>
    <w:rsid w:val="00D31A3A"/>
    <w:rsid w:val="00D31FA1"/>
    <w:rsid w:val="00D32515"/>
    <w:rsid w:val="00D333C9"/>
    <w:rsid w:val="00D3344B"/>
    <w:rsid w:val="00D3348F"/>
    <w:rsid w:val="00D3367D"/>
    <w:rsid w:val="00D33963"/>
    <w:rsid w:val="00D33B69"/>
    <w:rsid w:val="00D3448F"/>
    <w:rsid w:val="00D3450C"/>
    <w:rsid w:val="00D34FD4"/>
    <w:rsid w:val="00D35AB2"/>
    <w:rsid w:val="00D36597"/>
    <w:rsid w:val="00D368A1"/>
    <w:rsid w:val="00D36F70"/>
    <w:rsid w:val="00D37602"/>
    <w:rsid w:val="00D3762C"/>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3FA"/>
    <w:rsid w:val="00D47651"/>
    <w:rsid w:val="00D47D7E"/>
    <w:rsid w:val="00D5012A"/>
    <w:rsid w:val="00D503A5"/>
    <w:rsid w:val="00D50471"/>
    <w:rsid w:val="00D5054A"/>
    <w:rsid w:val="00D5134C"/>
    <w:rsid w:val="00D51DBE"/>
    <w:rsid w:val="00D51E6F"/>
    <w:rsid w:val="00D520F8"/>
    <w:rsid w:val="00D52ACF"/>
    <w:rsid w:val="00D52B7C"/>
    <w:rsid w:val="00D52FC3"/>
    <w:rsid w:val="00D52FF8"/>
    <w:rsid w:val="00D53348"/>
    <w:rsid w:val="00D5344C"/>
    <w:rsid w:val="00D53A22"/>
    <w:rsid w:val="00D53F07"/>
    <w:rsid w:val="00D541BE"/>
    <w:rsid w:val="00D544B6"/>
    <w:rsid w:val="00D545B5"/>
    <w:rsid w:val="00D5467F"/>
    <w:rsid w:val="00D54B93"/>
    <w:rsid w:val="00D54E73"/>
    <w:rsid w:val="00D55712"/>
    <w:rsid w:val="00D559CC"/>
    <w:rsid w:val="00D55A33"/>
    <w:rsid w:val="00D55BDD"/>
    <w:rsid w:val="00D55C5E"/>
    <w:rsid w:val="00D56585"/>
    <w:rsid w:val="00D572B9"/>
    <w:rsid w:val="00D577DD"/>
    <w:rsid w:val="00D57B45"/>
    <w:rsid w:val="00D57E53"/>
    <w:rsid w:val="00D600C2"/>
    <w:rsid w:val="00D603FF"/>
    <w:rsid w:val="00D605DB"/>
    <w:rsid w:val="00D60866"/>
    <w:rsid w:val="00D6142C"/>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5737"/>
    <w:rsid w:val="00D66E01"/>
    <w:rsid w:val="00D672DD"/>
    <w:rsid w:val="00D6731A"/>
    <w:rsid w:val="00D674AE"/>
    <w:rsid w:val="00D67989"/>
    <w:rsid w:val="00D67DB1"/>
    <w:rsid w:val="00D705BD"/>
    <w:rsid w:val="00D707DD"/>
    <w:rsid w:val="00D7081A"/>
    <w:rsid w:val="00D70931"/>
    <w:rsid w:val="00D70AA9"/>
    <w:rsid w:val="00D70D3B"/>
    <w:rsid w:val="00D7155F"/>
    <w:rsid w:val="00D719FD"/>
    <w:rsid w:val="00D71B9C"/>
    <w:rsid w:val="00D7210D"/>
    <w:rsid w:val="00D721A8"/>
    <w:rsid w:val="00D726EE"/>
    <w:rsid w:val="00D729C9"/>
    <w:rsid w:val="00D731B2"/>
    <w:rsid w:val="00D73592"/>
    <w:rsid w:val="00D736DA"/>
    <w:rsid w:val="00D73FCE"/>
    <w:rsid w:val="00D74062"/>
    <w:rsid w:val="00D7430D"/>
    <w:rsid w:val="00D74BED"/>
    <w:rsid w:val="00D74F41"/>
    <w:rsid w:val="00D7562E"/>
    <w:rsid w:val="00D75C1F"/>
    <w:rsid w:val="00D75E09"/>
    <w:rsid w:val="00D75E85"/>
    <w:rsid w:val="00D75F1F"/>
    <w:rsid w:val="00D7738B"/>
    <w:rsid w:val="00D77C05"/>
    <w:rsid w:val="00D80055"/>
    <w:rsid w:val="00D80255"/>
    <w:rsid w:val="00D806E8"/>
    <w:rsid w:val="00D80837"/>
    <w:rsid w:val="00D809D8"/>
    <w:rsid w:val="00D80DA0"/>
    <w:rsid w:val="00D812D5"/>
    <w:rsid w:val="00D81505"/>
    <w:rsid w:val="00D81519"/>
    <w:rsid w:val="00D81786"/>
    <w:rsid w:val="00D822B5"/>
    <w:rsid w:val="00D825E4"/>
    <w:rsid w:val="00D82BC7"/>
    <w:rsid w:val="00D82D71"/>
    <w:rsid w:val="00D82F88"/>
    <w:rsid w:val="00D82F93"/>
    <w:rsid w:val="00D8308C"/>
    <w:rsid w:val="00D839E6"/>
    <w:rsid w:val="00D83AD6"/>
    <w:rsid w:val="00D84139"/>
    <w:rsid w:val="00D84543"/>
    <w:rsid w:val="00D84648"/>
    <w:rsid w:val="00D84E4A"/>
    <w:rsid w:val="00D85316"/>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D89"/>
    <w:rsid w:val="00D924BB"/>
    <w:rsid w:val="00D927FE"/>
    <w:rsid w:val="00D92CAF"/>
    <w:rsid w:val="00D93394"/>
    <w:rsid w:val="00D936AE"/>
    <w:rsid w:val="00D93F4E"/>
    <w:rsid w:val="00D94970"/>
    <w:rsid w:val="00D94C51"/>
    <w:rsid w:val="00D95982"/>
    <w:rsid w:val="00D95D7E"/>
    <w:rsid w:val="00D9685E"/>
    <w:rsid w:val="00D96A24"/>
    <w:rsid w:val="00D96AE1"/>
    <w:rsid w:val="00D96C78"/>
    <w:rsid w:val="00D96EBC"/>
    <w:rsid w:val="00D97A92"/>
    <w:rsid w:val="00D97AF0"/>
    <w:rsid w:val="00D97BCA"/>
    <w:rsid w:val="00D97EAB"/>
    <w:rsid w:val="00D97F40"/>
    <w:rsid w:val="00DA009B"/>
    <w:rsid w:val="00DA03FD"/>
    <w:rsid w:val="00DA08C7"/>
    <w:rsid w:val="00DA0F41"/>
    <w:rsid w:val="00DA1191"/>
    <w:rsid w:val="00DA14FA"/>
    <w:rsid w:val="00DA2B7A"/>
    <w:rsid w:val="00DA2BE0"/>
    <w:rsid w:val="00DA300F"/>
    <w:rsid w:val="00DA3E66"/>
    <w:rsid w:val="00DA515F"/>
    <w:rsid w:val="00DA5168"/>
    <w:rsid w:val="00DA53AC"/>
    <w:rsid w:val="00DA5911"/>
    <w:rsid w:val="00DA5EB7"/>
    <w:rsid w:val="00DA70D0"/>
    <w:rsid w:val="00DA722E"/>
    <w:rsid w:val="00DA73C4"/>
    <w:rsid w:val="00DA7733"/>
    <w:rsid w:val="00DA7AEE"/>
    <w:rsid w:val="00DA7B55"/>
    <w:rsid w:val="00DA7C22"/>
    <w:rsid w:val="00DA7DD9"/>
    <w:rsid w:val="00DA7E5D"/>
    <w:rsid w:val="00DB0003"/>
    <w:rsid w:val="00DB0276"/>
    <w:rsid w:val="00DB0389"/>
    <w:rsid w:val="00DB085C"/>
    <w:rsid w:val="00DB10D2"/>
    <w:rsid w:val="00DB198D"/>
    <w:rsid w:val="00DB1E02"/>
    <w:rsid w:val="00DB230F"/>
    <w:rsid w:val="00DB23BC"/>
    <w:rsid w:val="00DB30A9"/>
    <w:rsid w:val="00DB31BC"/>
    <w:rsid w:val="00DB33A5"/>
    <w:rsid w:val="00DB37AA"/>
    <w:rsid w:val="00DB380B"/>
    <w:rsid w:val="00DB398E"/>
    <w:rsid w:val="00DB3D65"/>
    <w:rsid w:val="00DB3E7A"/>
    <w:rsid w:val="00DB4127"/>
    <w:rsid w:val="00DB42A1"/>
    <w:rsid w:val="00DB47C2"/>
    <w:rsid w:val="00DB47EF"/>
    <w:rsid w:val="00DB5988"/>
    <w:rsid w:val="00DB653A"/>
    <w:rsid w:val="00DB680A"/>
    <w:rsid w:val="00DB6854"/>
    <w:rsid w:val="00DB7960"/>
    <w:rsid w:val="00DC02A3"/>
    <w:rsid w:val="00DC087B"/>
    <w:rsid w:val="00DC0DA0"/>
    <w:rsid w:val="00DC0ED8"/>
    <w:rsid w:val="00DC1183"/>
    <w:rsid w:val="00DC1A47"/>
    <w:rsid w:val="00DC1E24"/>
    <w:rsid w:val="00DC1F36"/>
    <w:rsid w:val="00DC2AAB"/>
    <w:rsid w:val="00DC2F23"/>
    <w:rsid w:val="00DC37CD"/>
    <w:rsid w:val="00DC3932"/>
    <w:rsid w:val="00DC3DF7"/>
    <w:rsid w:val="00DC4186"/>
    <w:rsid w:val="00DC4CB9"/>
    <w:rsid w:val="00DC51B6"/>
    <w:rsid w:val="00DC592E"/>
    <w:rsid w:val="00DC5BE4"/>
    <w:rsid w:val="00DC5D45"/>
    <w:rsid w:val="00DC683E"/>
    <w:rsid w:val="00DC690A"/>
    <w:rsid w:val="00DC6C01"/>
    <w:rsid w:val="00DC6F12"/>
    <w:rsid w:val="00DC7B92"/>
    <w:rsid w:val="00DC7BD1"/>
    <w:rsid w:val="00DD0731"/>
    <w:rsid w:val="00DD0B54"/>
    <w:rsid w:val="00DD0F4B"/>
    <w:rsid w:val="00DD152A"/>
    <w:rsid w:val="00DD1C14"/>
    <w:rsid w:val="00DD22CD"/>
    <w:rsid w:val="00DD2899"/>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FF"/>
    <w:rsid w:val="00DE0849"/>
    <w:rsid w:val="00DE141D"/>
    <w:rsid w:val="00DE1BC3"/>
    <w:rsid w:val="00DE3456"/>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115"/>
    <w:rsid w:val="00DF3427"/>
    <w:rsid w:val="00DF38C5"/>
    <w:rsid w:val="00DF3F29"/>
    <w:rsid w:val="00DF42D6"/>
    <w:rsid w:val="00DF4777"/>
    <w:rsid w:val="00DF4FEF"/>
    <w:rsid w:val="00DF5110"/>
    <w:rsid w:val="00DF516E"/>
    <w:rsid w:val="00DF54C1"/>
    <w:rsid w:val="00DF5AD7"/>
    <w:rsid w:val="00DF628C"/>
    <w:rsid w:val="00DF630A"/>
    <w:rsid w:val="00DF6BEF"/>
    <w:rsid w:val="00DF6CDC"/>
    <w:rsid w:val="00DF74E8"/>
    <w:rsid w:val="00DF779E"/>
    <w:rsid w:val="00E00726"/>
    <w:rsid w:val="00E009B2"/>
    <w:rsid w:val="00E00BD4"/>
    <w:rsid w:val="00E00CEE"/>
    <w:rsid w:val="00E01961"/>
    <w:rsid w:val="00E02610"/>
    <w:rsid w:val="00E039C2"/>
    <w:rsid w:val="00E03ECF"/>
    <w:rsid w:val="00E040F8"/>
    <w:rsid w:val="00E042A8"/>
    <w:rsid w:val="00E0520D"/>
    <w:rsid w:val="00E0525F"/>
    <w:rsid w:val="00E06723"/>
    <w:rsid w:val="00E06973"/>
    <w:rsid w:val="00E06C0A"/>
    <w:rsid w:val="00E06E0B"/>
    <w:rsid w:val="00E07B42"/>
    <w:rsid w:val="00E07CD5"/>
    <w:rsid w:val="00E07D8A"/>
    <w:rsid w:val="00E10344"/>
    <w:rsid w:val="00E10643"/>
    <w:rsid w:val="00E1249C"/>
    <w:rsid w:val="00E12591"/>
    <w:rsid w:val="00E12F2F"/>
    <w:rsid w:val="00E130BE"/>
    <w:rsid w:val="00E133E0"/>
    <w:rsid w:val="00E141C7"/>
    <w:rsid w:val="00E142FE"/>
    <w:rsid w:val="00E148E8"/>
    <w:rsid w:val="00E150D6"/>
    <w:rsid w:val="00E16307"/>
    <w:rsid w:val="00E16382"/>
    <w:rsid w:val="00E16CE5"/>
    <w:rsid w:val="00E16FF8"/>
    <w:rsid w:val="00E17227"/>
    <w:rsid w:val="00E1764F"/>
    <w:rsid w:val="00E1790C"/>
    <w:rsid w:val="00E20269"/>
    <w:rsid w:val="00E2077E"/>
    <w:rsid w:val="00E21315"/>
    <w:rsid w:val="00E22367"/>
    <w:rsid w:val="00E228B3"/>
    <w:rsid w:val="00E22B61"/>
    <w:rsid w:val="00E22F60"/>
    <w:rsid w:val="00E2368E"/>
    <w:rsid w:val="00E238CA"/>
    <w:rsid w:val="00E23C8C"/>
    <w:rsid w:val="00E23F4D"/>
    <w:rsid w:val="00E240B5"/>
    <w:rsid w:val="00E240F3"/>
    <w:rsid w:val="00E2433C"/>
    <w:rsid w:val="00E24D2A"/>
    <w:rsid w:val="00E24D5E"/>
    <w:rsid w:val="00E24F0C"/>
    <w:rsid w:val="00E25700"/>
    <w:rsid w:val="00E257E7"/>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13A3"/>
    <w:rsid w:val="00E318BC"/>
    <w:rsid w:val="00E31A84"/>
    <w:rsid w:val="00E31B87"/>
    <w:rsid w:val="00E32141"/>
    <w:rsid w:val="00E32585"/>
    <w:rsid w:val="00E32A31"/>
    <w:rsid w:val="00E32FBC"/>
    <w:rsid w:val="00E331A2"/>
    <w:rsid w:val="00E3355F"/>
    <w:rsid w:val="00E34105"/>
    <w:rsid w:val="00E34204"/>
    <w:rsid w:val="00E34991"/>
    <w:rsid w:val="00E34DA7"/>
    <w:rsid w:val="00E34EDA"/>
    <w:rsid w:val="00E3546E"/>
    <w:rsid w:val="00E360B7"/>
    <w:rsid w:val="00E36430"/>
    <w:rsid w:val="00E36C66"/>
    <w:rsid w:val="00E37302"/>
    <w:rsid w:val="00E37746"/>
    <w:rsid w:val="00E37893"/>
    <w:rsid w:val="00E37A8D"/>
    <w:rsid w:val="00E37B62"/>
    <w:rsid w:val="00E400ED"/>
    <w:rsid w:val="00E402D7"/>
    <w:rsid w:val="00E41124"/>
    <w:rsid w:val="00E41988"/>
    <w:rsid w:val="00E419B3"/>
    <w:rsid w:val="00E41D55"/>
    <w:rsid w:val="00E41FB5"/>
    <w:rsid w:val="00E42739"/>
    <w:rsid w:val="00E43236"/>
    <w:rsid w:val="00E434C1"/>
    <w:rsid w:val="00E43C8F"/>
    <w:rsid w:val="00E43D1D"/>
    <w:rsid w:val="00E449DD"/>
    <w:rsid w:val="00E44B31"/>
    <w:rsid w:val="00E44C1D"/>
    <w:rsid w:val="00E452F4"/>
    <w:rsid w:val="00E454D9"/>
    <w:rsid w:val="00E45774"/>
    <w:rsid w:val="00E45919"/>
    <w:rsid w:val="00E45E4C"/>
    <w:rsid w:val="00E45EB8"/>
    <w:rsid w:val="00E46258"/>
    <w:rsid w:val="00E46377"/>
    <w:rsid w:val="00E46482"/>
    <w:rsid w:val="00E46696"/>
    <w:rsid w:val="00E4674E"/>
    <w:rsid w:val="00E475D7"/>
    <w:rsid w:val="00E47858"/>
    <w:rsid w:val="00E478A5"/>
    <w:rsid w:val="00E47BD3"/>
    <w:rsid w:val="00E47D48"/>
    <w:rsid w:val="00E50687"/>
    <w:rsid w:val="00E50BAD"/>
    <w:rsid w:val="00E50C8B"/>
    <w:rsid w:val="00E50CA9"/>
    <w:rsid w:val="00E510CE"/>
    <w:rsid w:val="00E510E2"/>
    <w:rsid w:val="00E51518"/>
    <w:rsid w:val="00E51543"/>
    <w:rsid w:val="00E51915"/>
    <w:rsid w:val="00E51A52"/>
    <w:rsid w:val="00E51F99"/>
    <w:rsid w:val="00E5256F"/>
    <w:rsid w:val="00E5329C"/>
    <w:rsid w:val="00E53543"/>
    <w:rsid w:val="00E53BEB"/>
    <w:rsid w:val="00E53C85"/>
    <w:rsid w:val="00E53EFE"/>
    <w:rsid w:val="00E54141"/>
    <w:rsid w:val="00E5439C"/>
    <w:rsid w:val="00E55214"/>
    <w:rsid w:val="00E55877"/>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2CBF"/>
    <w:rsid w:val="00E6326A"/>
    <w:rsid w:val="00E6367E"/>
    <w:rsid w:val="00E63901"/>
    <w:rsid w:val="00E63ADC"/>
    <w:rsid w:val="00E63E6F"/>
    <w:rsid w:val="00E641C7"/>
    <w:rsid w:val="00E645EA"/>
    <w:rsid w:val="00E6462C"/>
    <w:rsid w:val="00E646DE"/>
    <w:rsid w:val="00E64968"/>
    <w:rsid w:val="00E64F72"/>
    <w:rsid w:val="00E65044"/>
    <w:rsid w:val="00E65190"/>
    <w:rsid w:val="00E65589"/>
    <w:rsid w:val="00E65BCC"/>
    <w:rsid w:val="00E666CC"/>
    <w:rsid w:val="00E66733"/>
    <w:rsid w:val="00E66B6C"/>
    <w:rsid w:val="00E66DE6"/>
    <w:rsid w:val="00E67FE3"/>
    <w:rsid w:val="00E70301"/>
    <w:rsid w:val="00E70948"/>
    <w:rsid w:val="00E7180E"/>
    <w:rsid w:val="00E7187A"/>
    <w:rsid w:val="00E719DC"/>
    <w:rsid w:val="00E71A37"/>
    <w:rsid w:val="00E71B4D"/>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F8"/>
    <w:rsid w:val="00E77F9A"/>
    <w:rsid w:val="00E8015A"/>
    <w:rsid w:val="00E80347"/>
    <w:rsid w:val="00E8063D"/>
    <w:rsid w:val="00E806E4"/>
    <w:rsid w:val="00E80708"/>
    <w:rsid w:val="00E80B86"/>
    <w:rsid w:val="00E80E22"/>
    <w:rsid w:val="00E80EA7"/>
    <w:rsid w:val="00E814A0"/>
    <w:rsid w:val="00E81C17"/>
    <w:rsid w:val="00E82221"/>
    <w:rsid w:val="00E826AF"/>
    <w:rsid w:val="00E82B2A"/>
    <w:rsid w:val="00E82D41"/>
    <w:rsid w:val="00E830AE"/>
    <w:rsid w:val="00E832B4"/>
    <w:rsid w:val="00E83F18"/>
    <w:rsid w:val="00E8470B"/>
    <w:rsid w:val="00E84A8F"/>
    <w:rsid w:val="00E84CDC"/>
    <w:rsid w:val="00E850A3"/>
    <w:rsid w:val="00E85704"/>
    <w:rsid w:val="00E858BB"/>
    <w:rsid w:val="00E8660A"/>
    <w:rsid w:val="00E8667A"/>
    <w:rsid w:val="00E871A7"/>
    <w:rsid w:val="00E8786F"/>
    <w:rsid w:val="00E87D16"/>
    <w:rsid w:val="00E90954"/>
    <w:rsid w:val="00E91D7C"/>
    <w:rsid w:val="00E92328"/>
    <w:rsid w:val="00E924CF"/>
    <w:rsid w:val="00E9273D"/>
    <w:rsid w:val="00E92C20"/>
    <w:rsid w:val="00E92F0F"/>
    <w:rsid w:val="00E9342B"/>
    <w:rsid w:val="00E93755"/>
    <w:rsid w:val="00E93C62"/>
    <w:rsid w:val="00E94240"/>
    <w:rsid w:val="00E94987"/>
    <w:rsid w:val="00E949FD"/>
    <w:rsid w:val="00E94C35"/>
    <w:rsid w:val="00E95477"/>
    <w:rsid w:val="00E962F8"/>
    <w:rsid w:val="00E96D38"/>
    <w:rsid w:val="00E96D54"/>
    <w:rsid w:val="00E96DAC"/>
    <w:rsid w:val="00E97321"/>
    <w:rsid w:val="00E97E01"/>
    <w:rsid w:val="00E97F14"/>
    <w:rsid w:val="00EA0088"/>
    <w:rsid w:val="00EA076E"/>
    <w:rsid w:val="00EA112B"/>
    <w:rsid w:val="00EA11CF"/>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343"/>
    <w:rsid w:val="00EA5F96"/>
    <w:rsid w:val="00EA6003"/>
    <w:rsid w:val="00EA6491"/>
    <w:rsid w:val="00EA661F"/>
    <w:rsid w:val="00EA677B"/>
    <w:rsid w:val="00EA7444"/>
    <w:rsid w:val="00EA7AF6"/>
    <w:rsid w:val="00EB011E"/>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A80"/>
    <w:rsid w:val="00EB41D0"/>
    <w:rsid w:val="00EB4BEF"/>
    <w:rsid w:val="00EB4BFA"/>
    <w:rsid w:val="00EB4CFE"/>
    <w:rsid w:val="00EB4D13"/>
    <w:rsid w:val="00EB4F49"/>
    <w:rsid w:val="00EB5791"/>
    <w:rsid w:val="00EB595A"/>
    <w:rsid w:val="00EB5A47"/>
    <w:rsid w:val="00EB5B1F"/>
    <w:rsid w:val="00EB644D"/>
    <w:rsid w:val="00EB69E3"/>
    <w:rsid w:val="00EB6A76"/>
    <w:rsid w:val="00EB6EDA"/>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2F"/>
    <w:rsid w:val="00EC6CCD"/>
    <w:rsid w:val="00EC76F7"/>
    <w:rsid w:val="00EC7B89"/>
    <w:rsid w:val="00EC7FC1"/>
    <w:rsid w:val="00ED0040"/>
    <w:rsid w:val="00ED0984"/>
    <w:rsid w:val="00ED0DEA"/>
    <w:rsid w:val="00ED19A9"/>
    <w:rsid w:val="00ED2312"/>
    <w:rsid w:val="00ED2991"/>
    <w:rsid w:val="00ED312B"/>
    <w:rsid w:val="00ED31B7"/>
    <w:rsid w:val="00ED44C2"/>
    <w:rsid w:val="00ED44F3"/>
    <w:rsid w:val="00ED462E"/>
    <w:rsid w:val="00ED4659"/>
    <w:rsid w:val="00ED5218"/>
    <w:rsid w:val="00ED5450"/>
    <w:rsid w:val="00ED59A1"/>
    <w:rsid w:val="00ED5AD8"/>
    <w:rsid w:val="00ED5C4B"/>
    <w:rsid w:val="00ED6955"/>
    <w:rsid w:val="00ED6BD5"/>
    <w:rsid w:val="00ED6E13"/>
    <w:rsid w:val="00ED72EF"/>
    <w:rsid w:val="00ED738E"/>
    <w:rsid w:val="00EE0385"/>
    <w:rsid w:val="00EE0D68"/>
    <w:rsid w:val="00EE0DD3"/>
    <w:rsid w:val="00EE10A4"/>
    <w:rsid w:val="00EE11AD"/>
    <w:rsid w:val="00EE18AA"/>
    <w:rsid w:val="00EE18EC"/>
    <w:rsid w:val="00EE1BA8"/>
    <w:rsid w:val="00EE3812"/>
    <w:rsid w:val="00EE3813"/>
    <w:rsid w:val="00EE3B8A"/>
    <w:rsid w:val="00EE4175"/>
    <w:rsid w:val="00EE4A4E"/>
    <w:rsid w:val="00EE4DA3"/>
    <w:rsid w:val="00EE5639"/>
    <w:rsid w:val="00EE5B91"/>
    <w:rsid w:val="00EE5FE8"/>
    <w:rsid w:val="00EE6031"/>
    <w:rsid w:val="00EE64AF"/>
    <w:rsid w:val="00EE6AB2"/>
    <w:rsid w:val="00EE7083"/>
    <w:rsid w:val="00EE712F"/>
    <w:rsid w:val="00EE737E"/>
    <w:rsid w:val="00EE767D"/>
    <w:rsid w:val="00EE7D17"/>
    <w:rsid w:val="00EF02C6"/>
    <w:rsid w:val="00EF0349"/>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70E0"/>
    <w:rsid w:val="00F07214"/>
    <w:rsid w:val="00F07587"/>
    <w:rsid w:val="00F076DE"/>
    <w:rsid w:val="00F077D9"/>
    <w:rsid w:val="00F07B64"/>
    <w:rsid w:val="00F07EBC"/>
    <w:rsid w:val="00F10972"/>
    <w:rsid w:val="00F10E0C"/>
    <w:rsid w:val="00F10E94"/>
    <w:rsid w:val="00F112F1"/>
    <w:rsid w:val="00F117C2"/>
    <w:rsid w:val="00F11DAC"/>
    <w:rsid w:val="00F120B6"/>
    <w:rsid w:val="00F123DA"/>
    <w:rsid w:val="00F12A41"/>
    <w:rsid w:val="00F13001"/>
    <w:rsid w:val="00F13632"/>
    <w:rsid w:val="00F13941"/>
    <w:rsid w:val="00F14405"/>
    <w:rsid w:val="00F1445F"/>
    <w:rsid w:val="00F1452F"/>
    <w:rsid w:val="00F145DF"/>
    <w:rsid w:val="00F14C75"/>
    <w:rsid w:val="00F1521E"/>
    <w:rsid w:val="00F1540E"/>
    <w:rsid w:val="00F15557"/>
    <w:rsid w:val="00F1607F"/>
    <w:rsid w:val="00F16256"/>
    <w:rsid w:val="00F16596"/>
    <w:rsid w:val="00F16599"/>
    <w:rsid w:val="00F176B7"/>
    <w:rsid w:val="00F17C57"/>
    <w:rsid w:val="00F17D32"/>
    <w:rsid w:val="00F20514"/>
    <w:rsid w:val="00F20579"/>
    <w:rsid w:val="00F20859"/>
    <w:rsid w:val="00F20A64"/>
    <w:rsid w:val="00F20F66"/>
    <w:rsid w:val="00F21940"/>
    <w:rsid w:val="00F226DC"/>
    <w:rsid w:val="00F2286E"/>
    <w:rsid w:val="00F229B4"/>
    <w:rsid w:val="00F22D00"/>
    <w:rsid w:val="00F22D70"/>
    <w:rsid w:val="00F237F2"/>
    <w:rsid w:val="00F2403B"/>
    <w:rsid w:val="00F2509B"/>
    <w:rsid w:val="00F251D8"/>
    <w:rsid w:val="00F25B3B"/>
    <w:rsid w:val="00F25C21"/>
    <w:rsid w:val="00F2600A"/>
    <w:rsid w:val="00F26065"/>
    <w:rsid w:val="00F2625C"/>
    <w:rsid w:val="00F26423"/>
    <w:rsid w:val="00F2695C"/>
    <w:rsid w:val="00F270C3"/>
    <w:rsid w:val="00F2757C"/>
    <w:rsid w:val="00F2798A"/>
    <w:rsid w:val="00F27B42"/>
    <w:rsid w:val="00F27E61"/>
    <w:rsid w:val="00F30417"/>
    <w:rsid w:val="00F30477"/>
    <w:rsid w:val="00F30618"/>
    <w:rsid w:val="00F30BF5"/>
    <w:rsid w:val="00F30DC9"/>
    <w:rsid w:val="00F315FA"/>
    <w:rsid w:val="00F31E61"/>
    <w:rsid w:val="00F31E6D"/>
    <w:rsid w:val="00F323E0"/>
    <w:rsid w:val="00F32807"/>
    <w:rsid w:val="00F32B51"/>
    <w:rsid w:val="00F33393"/>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36F"/>
    <w:rsid w:val="00F37540"/>
    <w:rsid w:val="00F4012F"/>
    <w:rsid w:val="00F40715"/>
    <w:rsid w:val="00F4072E"/>
    <w:rsid w:val="00F4087C"/>
    <w:rsid w:val="00F4129E"/>
    <w:rsid w:val="00F41311"/>
    <w:rsid w:val="00F4145D"/>
    <w:rsid w:val="00F417AC"/>
    <w:rsid w:val="00F4199E"/>
    <w:rsid w:val="00F41C1F"/>
    <w:rsid w:val="00F421AF"/>
    <w:rsid w:val="00F42C97"/>
    <w:rsid w:val="00F42E38"/>
    <w:rsid w:val="00F42FB5"/>
    <w:rsid w:val="00F432E2"/>
    <w:rsid w:val="00F4365A"/>
    <w:rsid w:val="00F43981"/>
    <w:rsid w:val="00F43A24"/>
    <w:rsid w:val="00F43E85"/>
    <w:rsid w:val="00F43E93"/>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C93"/>
    <w:rsid w:val="00F52E61"/>
    <w:rsid w:val="00F53BE5"/>
    <w:rsid w:val="00F541E4"/>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02E"/>
    <w:rsid w:val="00F61FAC"/>
    <w:rsid w:val="00F62336"/>
    <w:rsid w:val="00F625C6"/>
    <w:rsid w:val="00F62921"/>
    <w:rsid w:val="00F62DE2"/>
    <w:rsid w:val="00F64357"/>
    <w:rsid w:val="00F64787"/>
    <w:rsid w:val="00F64D1E"/>
    <w:rsid w:val="00F64EDB"/>
    <w:rsid w:val="00F660E2"/>
    <w:rsid w:val="00F6624F"/>
    <w:rsid w:val="00F663D9"/>
    <w:rsid w:val="00F66636"/>
    <w:rsid w:val="00F6747A"/>
    <w:rsid w:val="00F70006"/>
    <w:rsid w:val="00F701C7"/>
    <w:rsid w:val="00F71865"/>
    <w:rsid w:val="00F71A5C"/>
    <w:rsid w:val="00F71D8E"/>
    <w:rsid w:val="00F71E44"/>
    <w:rsid w:val="00F72203"/>
    <w:rsid w:val="00F728C0"/>
    <w:rsid w:val="00F72C62"/>
    <w:rsid w:val="00F72DCF"/>
    <w:rsid w:val="00F731F3"/>
    <w:rsid w:val="00F73588"/>
    <w:rsid w:val="00F73619"/>
    <w:rsid w:val="00F749EC"/>
    <w:rsid w:val="00F75870"/>
    <w:rsid w:val="00F768B1"/>
    <w:rsid w:val="00F76D73"/>
    <w:rsid w:val="00F77167"/>
    <w:rsid w:val="00F77E61"/>
    <w:rsid w:val="00F77EA0"/>
    <w:rsid w:val="00F80204"/>
    <w:rsid w:val="00F80723"/>
    <w:rsid w:val="00F81119"/>
    <w:rsid w:val="00F8141B"/>
    <w:rsid w:val="00F819EA"/>
    <w:rsid w:val="00F81C53"/>
    <w:rsid w:val="00F820E8"/>
    <w:rsid w:val="00F821D5"/>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6C2"/>
    <w:rsid w:val="00F91BE5"/>
    <w:rsid w:val="00F91D33"/>
    <w:rsid w:val="00F91F11"/>
    <w:rsid w:val="00F92774"/>
    <w:rsid w:val="00F92BE0"/>
    <w:rsid w:val="00F92ECE"/>
    <w:rsid w:val="00F934EB"/>
    <w:rsid w:val="00F9363F"/>
    <w:rsid w:val="00F938F2"/>
    <w:rsid w:val="00F93ACE"/>
    <w:rsid w:val="00F93AE7"/>
    <w:rsid w:val="00F94049"/>
    <w:rsid w:val="00F946BF"/>
    <w:rsid w:val="00F94C9A"/>
    <w:rsid w:val="00F94CBD"/>
    <w:rsid w:val="00F94E63"/>
    <w:rsid w:val="00F95391"/>
    <w:rsid w:val="00F96A65"/>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7D9"/>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CB"/>
    <w:rsid w:val="00FA637E"/>
    <w:rsid w:val="00FA66CF"/>
    <w:rsid w:val="00FA6792"/>
    <w:rsid w:val="00FA681C"/>
    <w:rsid w:val="00FA6BE0"/>
    <w:rsid w:val="00FA6CE3"/>
    <w:rsid w:val="00FA6FEA"/>
    <w:rsid w:val="00FA7901"/>
    <w:rsid w:val="00FA7D0D"/>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7F"/>
    <w:rsid w:val="00FB7F54"/>
    <w:rsid w:val="00FC10AB"/>
    <w:rsid w:val="00FC1392"/>
    <w:rsid w:val="00FC165F"/>
    <w:rsid w:val="00FC19E0"/>
    <w:rsid w:val="00FC1CEA"/>
    <w:rsid w:val="00FC279A"/>
    <w:rsid w:val="00FC27AF"/>
    <w:rsid w:val="00FC2D0E"/>
    <w:rsid w:val="00FC3A9A"/>
    <w:rsid w:val="00FC4186"/>
    <w:rsid w:val="00FC4187"/>
    <w:rsid w:val="00FC44A2"/>
    <w:rsid w:val="00FC488D"/>
    <w:rsid w:val="00FC4913"/>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C3"/>
    <w:rsid w:val="00FD3495"/>
    <w:rsid w:val="00FD3BC6"/>
    <w:rsid w:val="00FD425B"/>
    <w:rsid w:val="00FD42F4"/>
    <w:rsid w:val="00FD4A11"/>
    <w:rsid w:val="00FD4E1E"/>
    <w:rsid w:val="00FD4E26"/>
    <w:rsid w:val="00FD59FD"/>
    <w:rsid w:val="00FD5BB4"/>
    <w:rsid w:val="00FD5D3B"/>
    <w:rsid w:val="00FD5D45"/>
    <w:rsid w:val="00FD5F0A"/>
    <w:rsid w:val="00FD6371"/>
    <w:rsid w:val="00FD6708"/>
    <w:rsid w:val="00FE0725"/>
    <w:rsid w:val="00FE08A4"/>
    <w:rsid w:val="00FE0F72"/>
    <w:rsid w:val="00FE126E"/>
    <w:rsid w:val="00FE131C"/>
    <w:rsid w:val="00FE13C2"/>
    <w:rsid w:val="00FE1784"/>
    <w:rsid w:val="00FE18D3"/>
    <w:rsid w:val="00FE1905"/>
    <w:rsid w:val="00FE1AF4"/>
    <w:rsid w:val="00FE276F"/>
    <w:rsid w:val="00FE2EBC"/>
    <w:rsid w:val="00FE3D94"/>
    <w:rsid w:val="00FE4771"/>
    <w:rsid w:val="00FE54C1"/>
    <w:rsid w:val="00FE5EF4"/>
    <w:rsid w:val="00FE5F32"/>
    <w:rsid w:val="00FE627B"/>
    <w:rsid w:val="00FE633F"/>
    <w:rsid w:val="00FE6573"/>
    <w:rsid w:val="00FE672D"/>
    <w:rsid w:val="00FE6F49"/>
    <w:rsid w:val="00FE75A3"/>
    <w:rsid w:val="00FE75BC"/>
    <w:rsid w:val="00FE7AB5"/>
    <w:rsid w:val="00FF0C84"/>
    <w:rsid w:val="00FF0FD0"/>
    <w:rsid w:val="00FF112D"/>
    <w:rsid w:val="00FF1610"/>
    <w:rsid w:val="00FF1626"/>
    <w:rsid w:val="00FF212A"/>
    <w:rsid w:val="00FF2425"/>
    <w:rsid w:val="00FF36C1"/>
    <w:rsid w:val="00FF3AA1"/>
    <w:rsid w:val="00FF3D91"/>
    <w:rsid w:val="00FF4467"/>
    <w:rsid w:val="00FF472B"/>
    <w:rsid w:val="00FF490F"/>
    <w:rsid w:val="00FF4B8C"/>
    <w:rsid w:val="00FF4C08"/>
    <w:rsid w:val="00FF4D58"/>
    <w:rsid w:val="00FF4D76"/>
    <w:rsid w:val="00FF4F95"/>
    <w:rsid w:val="00FF4FEF"/>
    <w:rsid w:val="00FF510B"/>
    <w:rsid w:val="00FF51AF"/>
    <w:rsid w:val="00FF574F"/>
    <w:rsid w:val="00FF5EFC"/>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6EF3"/>
    <w:pPr>
      <w:widowControl w:val="0"/>
      <w:jc w:val="both"/>
    </w:pPr>
    <w:rPr>
      <w:kern w:val="2"/>
      <w:sz w:val="21"/>
      <w:szCs w:val="24"/>
    </w:rPr>
  </w:style>
  <w:style w:type="paragraph" w:styleId="1">
    <w:name w:val="heading 1"/>
    <w:aliases w:val="NMP Heading 1,H1,h11,h12,h13,h14,h15,h16,app heading 1,l1,Memo Heading 1,Heading 1_a,heading 1,h17,h111,h121,h131,h141,h151,h161,h18,h112,h122,h132,h142,h152,h162,h19,h113,h123,h133,h143,h153,h163,h1,标题 1.,Huvudrubrik,H11,H12,H111,H13,H112,H14"/>
    <w:basedOn w:val="a0"/>
    <w:next w:val="a0"/>
    <w:link w:val="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0"/>
    <w:next w:val="a0"/>
    <w:link w:val="2Char"/>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0"/>
    <w:link w:val="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0"/>
    <w:link w:val="4Char"/>
    <w:autoRedefine/>
    <w:qFormat/>
    <w:rsid w:val="00316EF3"/>
    <w:pPr>
      <w:keepLines/>
      <w:numPr>
        <w:ilvl w:val="3"/>
        <w:numId w:val="29"/>
      </w:numPr>
      <w:spacing w:before="120" w:after="120"/>
      <w:outlineLvl w:val="3"/>
    </w:pPr>
    <w:rPr>
      <w:rFonts w:ascii="宋体" w:hAnsi="Arial" w:cstheme="majorBidi"/>
      <w:b/>
      <w:kern w:val="0"/>
    </w:rPr>
  </w:style>
  <w:style w:type="paragraph" w:styleId="5">
    <w:name w:val="heading 5"/>
    <w:aliases w:val="h5,Heading5"/>
    <w:basedOn w:val="a"/>
    <w:next w:val="a0"/>
    <w:link w:val="5Char"/>
    <w:autoRedefine/>
    <w:qFormat/>
    <w:rsid w:val="00316EF3"/>
    <w:pPr>
      <w:keepNext/>
      <w:numPr>
        <w:ilvl w:val="4"/>
        <w:numId w:val="29"/>
      </w:numPr>
      <w:spacing w:before="120" w:after="120"/>
      <w:jc w:val="left"/>
      <w:outlineLvl w:val="4"/>
    </w:pPr>
    <w:rPr>
      <w:rFonts w:ascii="Arial" w:hAnsi="Arial" w:cs="Arial"/>
      <w:kern w:val="0"/>
    </w:rPr>
  </w:style>
  <w:style w:type="paragraph" w:styleId="6">
    <w:name w:val="heading 6"/>
    <w:basedOn w:val="a"/>
    <w:next w:val="a0"/>
    <w:link w:val="6Char"/>
    <w:autoRedefine/>
    <w:qFormat/>
    <w:rsid w:val="00316EF3"/>
    <w:pPr>
      <w:keepNext/>
      <w:keepLines/>
      <w:numPr>
        <w:ilvl w:val="5"/>
        <w:numId w:val="29"/>
      </w:numPr>
      <w:spacing w:before="120" w:after="120"/>
      <w:outlineLvl w:val="5"/>
    </w:pPr>
    <w:rPr>
      <w:rFonts w:ascii="Arial" w:hAnsi="Arial" w:cs="Arial"/>
      <w:kern w:val="0"/>
    </w:rPr>
  </w:style>
  <w:style w:type="paragraph" w:styleId="7">
    <w:name w:val="heading 7"/>
    <w:basedOn w:val="a"/>
    <w:next w:val="a0"/>
    <w:link w:val="7Char"/>
    <w:autoRedefine/>
    <w:qFormat/>
    <w:rsid w:val="00316EF3"/>
    <w:pPr>
      <w:keepNext/>
      <w:keepLines/>
      <w:numPr>
        <w:ilvl w:val="6"/>
        <w:numId w:val="29"/>
      </w:numPr>
      <w:spacing w:before="120" w:after="120"/>
      <w:outlineLvl w:val="6"/>
    </w:pPr>
    <w:rPr>
      <w:rFonts w:ascii="Arial" w:hAnsi="Arial" w:cs="Arial"/>
    </w:rPr>
  </w:style>
  <w:style w:type="paragraph" w:styleId="8">
    <w:name w:val="heading 8"/>
    <w:basedOn w:val="a"/>
    <w:next w:val="a0"/>
    <w:link w:val="8Char"/>
    <w:autoRedefine/>
    <w:qFormat/>
    <w:rsid w:val="00316EF3"/>
    <w:pPr>
      <w:keepNext/>
      <w:keepLines/>
      <w:numPr>
        <w:ilvl w:val="7"/>
        <w:numId w:val="29"/>
      </w:numPr>
      <w:spacing w:before="120" w:after="120"/>
      <w:outlineLvl w:val="7"/>
    </w:pPr>
    <w:rPr>
      <w:rFonts w:ascii="Arial" w:hAnsi="Arial" w:cs="Arial"/>
    </w:rPr>
  </w:style>
  <w:style w:type="paragraph" w:styleId="9">
    <w:name w:val="heading 9"/>
    <w:basedOn w:val="a"/>
    <w:next w:val="a0"/>
    <w:link w:val="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Caption Char2 Char,Caption Char1 Char1 Char,Caption Char Char Char"/>
    <w:basedOn w:val="a"/>
    <w:next w:val="a"/>
    <w:link w:val="Char1"/>
    <w:unhideWhenUsed/>
    <w:qFormat/>
    <w:rsid w:val="00316EF3"/>
    <w:rPr>
      <w:rFonts w:cstheme="majorBidi"/>
      <w:b/>
      <w:bCs/>
      <w:sz w:val="20"/>
      <w:szCs w:val="20"/>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6"/>
    <w:rsid w:val="00316EF3"/>
    <w:rPr>
      <w:rFonts w:cstheme="majorBidi"/>
      <w:b/>
      <w:bCs/>
      <w:kern w:val="2"/>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adjustRightInd w:val="0"/>
      <w:spacing w:line="436" w:lineRule="exact"/>
      <w:ind w:left="357"/>
      <w:outlineLvl w:val="3"/>
    </w:pPr>
    <w:rPr>
      <w:rFonts w:ascii="Tahoma" w:hAnsi="Tahoma"/>
      <w:b/>
      <w:sz w:val="24"/>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4"/>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316EF3"/>
    <w:rPr>
      <w:rFonts w:ascii="Arial" w:hAnsi="Arial" w:cs="Arial"/>
      <w:b/>
      <w:kern w:val="2"/>
      <w:sz w:val="21"/>
      <w:szCs w:val="24"/>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4"/>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ae"/>
    <w:rsid w:val="00B40F77"/>
    <w:pPr>
      <w:adjustRightInd w:val="0"/>
      <w:spacing w:line="436" w:lineRule="exact"/>
      <w:ind w:left="357"/>
      <w:outlineLvl w:val="3"/>
    </w:pPr>
    <w:rPr>
      <w:rFonts w:ascii="Tahoma" w:hAnsi="Tahoma"/>
      <w:b/>
      <w:sz w:val="24"/>
    </w:rPr>
  </w:style>
  <w:style w:type="paragraph" w:customStyle="1" w:styleId="LGTdoc">
    <w:name w:val="LGTdoc_본문"/>
    <w:basedOn w:val="a"/>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Char">
    <w:name w:val="标题 2 Char"/>
    <w:aliases w:val="H2 Char1,h2 Char1,Head2A Char1,2 Char1,UNDERRUBRIK 1-2 Char1,DO NOT USE_h2 Char1,h21 Char1,Heading 2 Char Char,H2 Char Char,h2 Char Char,Heading 2 3GPP Char1,Head 2 Char1,l2 Char1,TitreProp Char1,Header 2 Char1,ITT t2 Char1,Livello 2 Char1"/>
    <w:basedOn w:val="a1"/>
    <w:link w:val="20"/>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rPr>
  </w:style>
  <w:style w:type="paragraph" w:customStyle="1" w:styleId="ecxmsonormal">
    <w:name w:val="ecxmsonormal"/>
    <w:basedOn w:val="a"/>
    <w:rsid w:val="00EC04A4"/>
    <w:pPr>
      <w:spacing w:before="100" w:beforeAutospacing="1" w:after="100" w:afterAutospacing="1"/>
    </w:pPr>
    <w:rPr>
      <w:rFonts w:ascii="宋体" w:hAnsi="宋体" w:cs="宋体"/>
      <w:sz w:val="24"/>
    </w:rPr>
  </w:style>
  <w:style w:type="paragraph" w:styleId="80">
    <w:name w:val="toc 8"/>
    <w:basedOn w:val="10"/>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0">
    <w:name w:val="toc 1"/>
    <w:basedOn w:val="a"/>
    <w:next w:val="a"/>
    <w:autoRedefine/>
    <w:rsid w:val="002138FA"/>
  </w:style>
  <w:style w:type="paragraph" w:styleId="af0">
    <w:name w:val="List Paragraph"/>
    <w:basedOn w:val="a"/>
    <w:uiPriority w:val="34"/>
    <w:qFormat/>
    <w:rsid w:val="00316EF3"/>
    <w:pPr>
      <w:ind w:firstLineChars="200" w:firstLine="420"/>
    </w:pPr>
    <w:rPr>
      <w:rFonts w:ascii="Calibri" w:hAnsi="Calibri" w:cs="宋体"/>
      <w:szCs w:val="22"/>
    </w:rPr>
  </w:style>
  <w:style w:type="paragraph" w:customStyle="1" w:styleId="H6">
    <w:name w:val="H6"/>
    <w:basedOn w:val="5"/>
    <w:next w:val="a"/>
    <w:rsid w:val="002238CC"/>
    <w:pPr>
      <w:spacing w:after="180"/>
      <w:ind w:left="1985" w:hanging="1985"/>
      <w:outlineLvl w:val="9"/>
    </w:pPr>
    <w:rPr>
      <w:b/>
      <w:bCs/>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af1">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af2">
    <w:name w:val="Normal (Web)"/>
    <w:basedOn w:val="a"/>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a1"/>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30"/>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30">
    <w:name w:val="List 3"/>
    <w:basedOn w:val="a"/>
    <w:semiHidden/>
    <w:unhideWhenUsed/>
    <w:rsid w:val="007E2431"/>
    <w:pPr>
      <w:ind w:left="849" w:hanging="283"/>
      <w:contextualSpacing/>
    </w:pPr>
  </w:style>
  <w:style w:type="paragraph" w:customStyle="1" w:styleId="Doc-title">
    <w:name w:val="Doc-title"/>
    <w:basedOn w:val="a"/>
    <w:next w:val="a"/>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a1"/>
    <w:link w:val="Doc-title"/>
    <w:rsid w:val="00862950"/>
    <w:rPr>
      <w:rFonts w:ascii="Arial" w:eastAsia="MS Mincho" w:hAnsi="Arial"/>
      <w:szCs w:val="24"/>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F2B57"/>
    <w:rPr>
      <w:rFonts w:ascii="Arial" w:hAnsi="Arial"/>
      <w:snapToGrid w:val="0"/>
      <w:sz w:val="36"/>
    </w:rPr>
  </w:style>
  <w:style w:type="paragraph" w:styleId="a0">
    <w:name w:val="Normal Indent"/>
    <w:basedOn w:val="a"/>
    <w:uiPriority w:val="99"/>
    <w:unhideWhenUsed/>
    <w:rsid w:val="00862950"/>
    <w:pPr>
      <w:ind w:left="7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16EF3"/>
    <w:rPr>
      <w:rFonts w:ascii="宋体" w:hAnsi="Arial" w:cstheme="majorBidi"/>
      <w:b/>
      <w:sz w:val="21"/>
      <w:szCs w:val="24"/>
    </w:rPr>
  </w:style>
  <w:style w:type="character" w:customStyle="1" w:styleId="5Char">
    <w:name w:val="标题 5 Char"/>
    <w:aliases w:val="h5 Char,Heading5 Char"/>
    <w:basedOn w:val="a1"/>
    <w:link w:val="5"/>
    <w:rsid w:val="00316EF3"/>
    <w:rPr>
      <w:rFonts w:ascii="Arial" w:hAnsi="Arial" w:cs="Arial"/>
      <w:sz w:val="21"/>
      <w:szCs w:val="24"/>
    </w:rPr>
  </w:style>
  <w:style w:type="character" w:customStyle="1" w:styleId="6Char">
    <w:name w:val="标题 6 Char"/>
    <w:basedOn w:val="a1"/>
    <w:link w:val="6"/>
    <w:rsid w:val="00316EF3"/>
    <w:rPr>
      <w:rFonts w:ascii="Arial" w:hAnsi="Arial" w:cs="Arial"/>
      <w:sz w:val="21"/>
      <w:szCs w:val="24"/>
    </w:rPr>
  </w:style>
  <w:style w:type="character" w:customStyle="1" w:styleId="7Char">
    <w:name w:val="标题 7 Char"/>
    <w:basedOn w:val="a1"/>
    <w:link w:val="7"/>
    <w:rsid w:val="00316EF3"/>
    <w:rPr>
      <w:rFonts w:ascii="Arial" w:hAnsi="Arial" w:cs="Arial"/>
      <w:kern w:val="2"/>
      <w:sz w:val="21"/>
      <w:szCs w:val="24"/>
    </w:rPr>
  </w:style>
  <w:style w:type="character" w:customStyle="1" w:styleId="8Char">
    <w:name w:val="标题 8 Char"/>
    <w:basedOn w:val="a1"/>
    <w:link w:val="8"/>
    <w:rsid w:val="00316EF3"/>
    <w:rPr>
      <w:rFonts w:ascii="Arial" w:hAnsi="Arial" w:cs="Arial"/>
      <w:kern w:val="2"/>
      <w:sz w:val="21"/>
      <w:szCs w:val="24"/>
    </w:rPr>
  </w:style>
  <w:style w:type="character" w:customStyle="1" w:styleId="9Char">
    <w:name w:val="标题 9 Char"/>
    <w:basedOn w:val="a1"/>
    <w:link w:val="9"/>
    <w:rsid w:val="00316EF3"/>
    <w:rPr>
      <w:rFonts w:ascii="Arial" w:hAnsi="Arial" w:cs="Arial"/>
      <w:kern w:val="2"/>
      <w:sz w:val="21"/>
      <w:szCs w:val="24"/>
    </w:rPr>
  </w:style>
  <w:style w:type="paragraph" w:styleId="af3">
    <w:name w:val="Title"/>
    <w:basedOn w:val="a"/>
    <w:link w:val="Char3"/>
    <w:autoRedefine/>
    <w:qFormat/>
    <w:rsid w:val="00316EF3"/>
    <w:pPr>
      <w:spacing w:before="240" w:after="240"/>
      <w:jc w:val="center"/>
      <w:outlineLvl w:val="0"/>
    </w:pPr>
    <w:rPr>
      <w:rFonts w:ascii="Arial" w:hAnsi="Arial" w:cs="Arial"/>
      <w:bCs/>
      <w:snapToGrid w:val="0"/>
      <w:sz w:val="48"/>
      <w:szCs w:val="48"/>
    </w:rPr>
  </w:style>
  <w:style w:type="character" w:customStyle="1" w:styleId="Char3">
    <w:name w:val="标题 Char"/>
    <w:basedOn w:val="a1"/>
    <w:link w:val="af3"/>
    <w:rsid w:val="00316EF3"/>
    <w:rPr>
      <w:rFonts w:ascii="Arial" w:hAnsi="Arial" w:cs="Arial"/>
      <w:bCs/>
      <w:snapToGrid w:val="0"/>
      <w:kern w:val="2"/>
      <w:sz w:val="48"/>
      <w:szCs w:val="48"/>
    </w:rPr>
  </w:style>
  <w:style w:type="character" w:styleId="af4">
    <w:name w:val="Strong"/>
    <w:basedOn w:val="a1"/>
    <w:uiPriority w:val="22"/>
    <w:qFormat/>
    <w:rsid w:val="00316EF3"/>
    <w:rPr>
      <w:b/>
      <w:bCs/>
    </w:rPr>
  </w:style>
  <w:style w:type="character" w:styleId="af5">
    <w:name w:val="Emphasis"/>
    <w:basedOn w:val="a1"/>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a1"/>
    <w:rsid w:val="00316EF3"/>
    <w:rPr>
      <w:rFonts w:ascii="Arial" w:hAnsi="Arial" w:cstheme="majorBidi"/>
      <w:b/>
      <w:bCs/>
      <w:sz w:val="21"/>
      <w:szCs w:val="21"/>
    </w:rPr>
  </w:style>
  <w:style w:type="paragraph" w:styleId="af6">
    <w:name w:val="Subtitle"/>
    <w:basedOn w:val="a"/>
    <w:next w:val="a"/>
    <w:link w:val="Char4"/>
    <w:qFormat/>
    <w:rsid w:val="00316EF3"/>
    <w:pPr>
      <w:spacing w:after="60"/>
      <w:jc w:val="center"/>
      <w:outlineLvl w:val="1"/>
    </w:pPr>
    <w:rPr>
      <w:rFonts w:asciiTheme="majorHAnsi" w:eastAsiaTheme="majorEastAsia" w:hAnsiTheme="majorHAnsi" w:cstheme="majorBidi"/>
      <w:sz w:val="24"/>
    </w:rPr>
  </w:style>
  <w:style w:type="character" w:customStyle="1" w:styleId="Char4">
    <w:name w:val="副标题 Char"/>
    <w:basedOn w:val="a1"/>
    <w:link w:val="af6"/>
    <w:rsid w:val="00316EF3"/>
    <w:rPr>
      <w:rFonts w:asciiTheme="majorHAnsi" w:eastAsiaTheme="majorEastAsia" w:hAnsiTheme="majorHAnsi" w:cstheme="majorBidi"/>
      <w:kern w:val="2"/>
      <w:sz w:val="24"/>
      <w:szCs w:val="24"/>
    </w:rPr>
  </w:style>
  <w:style w:type="paragraph" w:styleId="af7">
    <w:name w:val="No Spacing"/>
    <w:basedOn w:val="a"/>
    <w:uiPriority w:val="1"/>
    <w:qFormat/>
    <w:rsid w:val="00316EF3"/>
  </w:style>
  <w:style w:type="paragraph" w:styleId="af8">
    <w:name w:val="Quote"/>
    <w:basedOn w:val="a"/>
    <w:next w:val="a"/>
    <w:link w:val="Char5"/>
    <w:uiPriority w:val="29"/>
    <w:qFormat/>
    <w:rsid w:val="00316EF3"/>
    <w:rPr>
      <w:i/>
      <w:iCs/>
      <w:color w:val="000000" w:themeColor="text1"/>
    </w:rPr>
  </w:style>
  <w:style w:type="character" w:customStyle="1" w:styleId="Char5">
    <w:name w:val="引用 Char"/>
    <w:basedOn w:val="a1"/>
    <w:link w:val="af8"/>
    <w:uiPriority w:val="29"/>
    <w:rsid w:val="00316EF3"/>
    <w:rPr>
      <w:i/>
      <w:iCs/>
      <w:color w:val="000000" w:themeColor="text1"/>
      <w:kern w:val="2"/>
      <w:sz w:val="21"/>
      <w:szCs w:val="24"/>
    </w:rPr>
  </w:style>
  <w:style w:type="paragraph" w:styleId="af9">
    <w:name w:val="Intense Quote"/>
    <w:basedOn w:val="a"/>
    <w:next w:val="a"/>
    <w:link w:val="Char6"/>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1"/>
    <w:link w:val="af9"/>
    <w:uiPriority w:val="30"/>
    <w:rsid w:val="00316EF3"/>
    <w:rPr>
      <w:b/>
      <w:bCs/>
      <w:i/>
      <w:iCs/>
      <w:color w:val="4F81BD" w:themeColor="accent1"/>
      <w:kern w:val="2"/>
      <w:sz w:val="21"/>
      <w:szCs w:val="24"/>
    </w:rPr>
  </w:style>
  <w:style w:type="character" w:styleId="afa">
    <w:name w:val="Subtle Emphasis"/>
    <w:uiPriority w:val="19"/>
    <w:qFormat/>
    <w:rsid w:val="00316EF3"/>
    <w:rPr>
      <w:i/>
      <w:iCs/>
      <w:color w:val="808080" w:themeColor="text1" w:themeTint="7F"/>
    </w:rPr>
  </w:style>
  <w:style w:type="character" w:styleId="afb">
    <w:name w:val="Intense Emphasis"/>
    <w:basedOn w:val="a1"/>
    <w:uiPriority w:val="21"/>
    <w:qFormat/>
    <w:rsid w:val="00316EF3"/>
    <w:rPr>
      <w:b/>
      <w:bCs/>
      <w:i/>
      <w:iCs/>
      <w:color w:val="4F81BD" w:themeColor="accent1"/>
    </w:rPr>
  </w:style>
  <w:style w:type="character" w:styleId="afc">
    <w:name w:val="Subtle Reference"/>
    <w:basedOn w:val="a1"/>
    <w:uiPriority w:val="31"/>
    <w:qFormat/>
    <w:rsid w:val="00316EF3"/>
    <w:rPr>
      <w:smallCaps/>
      <w:color w:val="C0504D" w:themeColor="accent2"/>
      <w:u w:val="single"/>
    </w:rPr>
  </w:style>
  <w:style w:type="character" w:styleId="afd">
    <w:name w:val="Intense Reference"/>
    <w:basedOn w:val="a1"/>
    <w:uiPriority w:val="32"/>
    <w:qFormat/>
    <w:rsid w:val="00316EF3"/>
    <w:rPr>
      <w:b/>
      <w:bCs/>
      <w:smallCaps/>
      <w:color w:val="C0504D" w:themeColor="accent2"/>
      <w:spacing w:val="5"/>
      <w:u w:val="single"/>
    </w:rPr>
  </w:style>
  <w:style w:type="character" w:styleId="afe">
    <w:name w:val="Book Title"/>
    <w:basedOn w:val="a1"/>
    <w:uiPriority w:val="33"/>
    <w:qFormat/>
    <w:rsid w:val="00316EF3"/>
    <w:rPr>
      <w:b/>
      <w:bCs/>
      <w:smallCaps/>
      <w:spacing w:val="5"/>
    </w:rPr>
  </w:style>
  <w:style w:type="paragraph" w:styleId="TOC">
    <w:name w:val="TOC Heading"/>
    <w:basedOn w:val="1"/>
    <w:next w:val="a"/>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B526A"/>
    <w:rPr>
      <w:rFonts w:ascii="Arial" w:eastAsia="MS Mincho" w:hAnsi="Arial"/>
      <w:b/>
      <w:kern w:val="2"/>
      <w:sz w:val="21"/>
      <w:szCs w:val="24"/>
    </w:rPr>
  </w:style>
  <w:style w:type="paragraph" w:customStyle="1" w:styleId="NO">
    <w:name w:val="NO"/>
    <w:basedOn w:val="a"/>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a"/>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D3143-8E8D-45B2-823F-BC9731F77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5</Pages>
  <Words>1143</Words>
  <Characters>6519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970</cp:revision>
  <cp:lastPrinted>2011-08-03T09:36:00Z</cp:lastPrinted>
  <dcterms:created xsi:type="dcterms:W3CDTF">2017-08-12T05:33:00Z</dcterms:created>
  <dcterms:modified xsi:type="dcterms:W3CDTF">2017-09-29T05:12:00Z</dcterms:modified>
</cp:coreProperties>
</file>